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7640F" w14:textId="77777777" w:rsidR="004F1741" w:rsidRDefault="00243CDB" w:rsidP="004F174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Vocabulaire expliqué du français, pages 9 et 10</w:t>
      </w:r>
    </w:p>
    <w:p w14:paraId="29A6821F" w14:textId="77777777" w:rsidR="00243CDB" w:rsidRPr="00E55D58" w:rsidRDefault="00243CDB" w:rsidP="004F174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Les préfixes</w:t>
      </w:r>
    </w:p>
    <w:p w14:paraId="73DA9DAD" w14:textId="77777777" w:rsidR="004F1741" w:rsidRDefault="004F1741" w:rsidP="00F453C1">
      <w:pPr>
        <w:jc w:val="both"/>
        <w:rPr>
          <w:rFonts w:ascii="Comic Sans MS" w:hAnsi="Comic Sans MS"/>
        </w:rPr>
      </w:pPr>
    </w:p>
    <w:p w14:paraId="24DFDB74" w14:textId="77777777" w:rsidR="0046611B" w:rsidRPr="00374F2B" w:rsidRDefault="00374F2B" w:rsidP="00F453C1">
      <w:pPr>
        <w:jc w:val="both"/>
        <w:rPr>
          <w:rFonts w:ascii="Comic Sans MS" w:hAnsi="Comic Sans MS"/>
          <w:b/>
          <w:bCs/>
        </w:rPr>
      </w:pPr>
      <w:r w:rsidRPr="00374F2B">
        <w:rPr>
          <w:rFonts w:ascii="Comic Sans MS" w:hAnsi="Comic Sans MS"/>
          <w:b/>
          <w:bCs/>
        </w:rPr>
        <w:t>Vocabulaire pour comprendre le texte :</w:t>
      </w:r>
      <w:r w:rsidR="001A3F72">
        <w:rPr>
          <w:rFonts w:ascii="Comic Sans MS" w:hAnsi="Comic Sans MS"/>
          <w:b/>
          <w:bCs/>
        </w:rPr>
        <w:t xml:space="preserve"> Indique à côté le mot dans ta langue !</w:t>
      </w:r>
    </w:p>
    <w:p w14:paraId="3AF2B04E" w14:textId="77777777" w:rsidR="00374F2B" w:rsidRDefault="009423E9" w:rsidP="00F453C1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04EB66D1" wp14:editId="55D40863">
            <wp:simplePos x="0" y="0"/>
            <wp:positionH relativeFrom="column">
              <wp:posOffset>4138295</wp:posOffset>
            </wp:positionH>
            <wp:positionV relativeFrom="paragraph">
              <wp:posOffset>72390</wp:posOffset>
            </wp:positionV>
            <wp:extent cx="463550" cy="949960"/>
            <wp:effectExtent l="19050" t="0" r="0" b="0"/>
            <wp:wrapTight wrapText="bothSides">
              <wp:wrapPolygon edited="0">
                <wp:start x="-888" y="0"/>
                <wp:lineTo x="-888" y="21225"/>
                <wp:lineTo x="21304" y="21225"/>
                <wp:lineTo x="21304" y="0"/>
                <wp:lineTo x="-888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74F2B">
        <w:rPr>
          <w:rFonts w:ascii="Comic Sans MS" w:hAnsi="Comic Sans MS"/>
        </w:rPr>
        <w:t>coiffer</w:t>
      </w:r>
      <w:proofErr w:type="gramEnd"/>
      <w:r w:rsidR="00374F2B">
        <w:rPr>
          <w:rFonts w:ascii="Comic Sans MS" w:hAnsi="Comic Sans MS"/>
        </w:rPr>
        <w:t xml:space="preserve">  =</w:t>
      </w:r>
      <w:r w:rsidR="00374F2B">
        <w:rPr>
          <w:rFonts w:ascii="Comic Sans MS" w:hAnsi="Comic Sans MS"/>
        </w:rPr>
        <w:tab/>
      </w:r>
      <w:r w:rsidR="00374F2B">
        <w:rPr>
          <w:rFonts w:ascii="Comic Sans MS" w:hAnsi="Comic Sans MS"/>
        </w:rPr>
        <w:tab/>
      </w:r>
      <w:r w:rsidR="00374F2B">
        <w:rPr>
          <w:rFonts w:ascii="Comic Sans MS" w:hAnsi="Comic Sans MS"/>
        </w:rPr>
        <w:tab/>
      </w:r>
      <w:r w:rsidR="00374F2B">
        <w:rPr>
          <w:rFonts w:ascii="Comic Sans MS" w:hAnsi="Comic Sans MS"/>
        </w:rPr>
        <w:tab/>
      </w:r>
      <w:r w:rsidR="00374F2B">
        <w:rPr>
          <w:rFonts w:ascii="Comic Sans MS" w:hAnsi="Comic Sans MS"/>
        </w:rPr>
        <w:tab/>
        <w:t>un paquet :</w:t>
      </w:r>
    </w:p>
    <w:p w14:paraId="0B627EE6" w14:textId="77777777" w:rsidR="00511D9D" w:rsidRPr="009423E9" w:rsidRDefault="009423E9" w:rsidP="00F453C1">
      <w:pPr>
        <w:jc w:val="both"/>
        <w:rPr>
          <w:rFonts w:ascii="Comic Sans MS" w:hAnsi="Comic Sans MS"/>
          <w:lang w:val="fr-CH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42529B1A" wp14:editId="761505D1">
            <wp:simplePos x="0" y="0"/>
            <wp:positionH relativeFrom="column">
              <wp:posOffset>4712335</wp:posOffset>
            </wp:positionH>
            <wp:positionV relativeFrom="paragraph">
              <wp:posOffset>164465</wp:posOffset>
            </wp:positionV>
            <wp:extent cx="824230" cy="904240"/>
            <wp:effectExtent l="19050" t="0" r="0" b="0"/>
            <wp:wrapTight wrapText="bothSides">
              <wp:wrapPolygon edited="0">
                <wp:start x="-499" y="0"/>
                <wp:lineTo x="-499" y="20933"/>
                <wp:lineTo x="21467" y="20933"/>
                <wp:lineTo x="21467" y="0"/>
                <wp:lineTo x="-499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74F2B">
        <w:rPr>
          <w:rFonts w:ascii="Comic Sans MS" w:hAnsi="Comic Sans MS"/>
        </w:rPr>
        <w:t>violent</w:t>
      </w:r>
      <w:proofErr w:type="gramEnd"/>
      <w:r w:rsidR="00374F2B">
        <w:rPr>
          <w:rFonts w:ascii="Comic Sans MS" w:hAnsi="Comic Sans MS"/>
        </w:rPr>
        <w:t xml:space="preserve"> =</w:t>
      </w:r>
      <w:r w:rsidR="00374F2B">
        <w:rPr>
          <w:rFonts w:ascii="Comic Sans MS" w:hAnsi="Comic Sans MS"/>
        </w:rPr>
        <w:tab/>
      </w:r>
      <w:r w:rsidR="00374F2B">
        <w:rPr>
          <w:rFonts w:ascii="Comic Sans MS" w:hAnsi="Comic Sans MS"/>
        </w:rPr>
        <w:tab/>
      </w:r>
      <w:r w:rsidR="00374F2B">
        <w:rPr>
          <w:rFonts w:ascii="Comic Sans MS" w:hAnsi="Comic Sans MS"/>
        </w:rPr>
        <w:tab/>
      </w:r>
      <w:r w:rsidR="00374F2B">
        <w:rPr>
          <w:rFonts w:ascii="Comic Sans MS" w:hAnsi="Comic Sans MS"/>
        </w:rPr>
        <w:tab/>
      </w:r>
      <w:r w:rsidR="00374F2B">
        <w:rPr>
          <w:rFonts w:ascii="Comic Sans MS" w:hAnsi="Comic Sans MS"/>
        </w:rPr>
        <w:tab/>
        <w:t>un bouton =</w:t>
      </w:r>
      <w:r w:rsidRPr="009423E9">
        <w:rPr>
          <w:rFonts w:ascii="Comic Sans MS" w:hAnsi="Comic Sans MS"/>
        </w:rPr>
        <w:t xml:space="preserve"> </w:t>
      </w:r>
    </w:p>
    <w:p w14:paraId="5CAAF9DF" w14:textId="77777777" w:rsidR="00374F2B" w:rsidRDefault="00374F2B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souffler</w:t>
      </w:r>
      <w:proofErr w:type="gramEnd"/>
      <w:r>
        <w:rPr>
          <w:rFonts w:ascii="Comic Sans MS" w:hAnsi="Comic Sans MS"/>
        </w:rPr>
        <w:t> :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 drap =</w:t>
      </w:r>
      <w:r w:rsidR="00402C3F" w:rsidRPr="00402C3F">
        <w:rPr>
          <w:rFonts w:ascii="Comic Sans MS" w:hAnsi="Comic Sans MS"/>
        </w:rPr>
        <w:t xml:space="preserve"> </w:t>
      </w:r>
    </w:p>
    <w:p w14:paraId="2640C252" w14:textId="77777777" w:rsidR="00374F2B" w:rsidRDefault="009423E9" w:rsidP="00F453C1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1F8D06CF" wp14:editId="004AEBA0">
            <wp:simplePos x="0" y="0"/>
            <wp:positionH relativeFrom="column">
              <wp:posOffset>5733415</wp:posOffset>
            </wp:positionH>
            <wp:positionV relativeFrom="paragraph">
              <wp:posOffset>29210</wp:posOffset>
            </wp:positionV>
            <wp:extent cx="499110" cy="985520"/>
            <wp:effectExtent l="19050" t="0" r="0" b="0"/>
            <wp:wrapTight wrapText="bothSides">
              <wp:wrapPolygon edited="0">
                <wp:start x="-824" y="0"/>
                <wp:lineTo x="-824" y="21294"/>
                <wp:lineTo x="21435" y="21294"/>
                <wp:lineTo x="21435" y="0"/>
                <wp:lineTo x="-82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74F2B">
        <w:rPr>
          <w:rFonts w:ascii="Comic Sans MS" w:hAnsi="Comic Sans MS"/>
        </w:rPr>
        <w:t>un</w:t>
      </w:r>
      <w:proofErr w:type="gramEnd"/>
      <w:r w:rsidR="00374F2B">
        <w:rPr>
          <w:rFonts w:ascii="Comic Sans MS" w:hAnsi="Comic Sans MS"/>
        </w:rPr>
        <w:t xml:space="preserve"> coussin = </w:t>
      </w:r>
      <w:r w:rsidR="00374F2B">
        <w:rPr>
          <w:rFonts w:ascii="Comic Sans MS" w:hAnsi="Comic Sans MS"/>
        </w:rPr>
        <w:tab/>
      </w:r>
      <w:r w:rsidR="00374F2B">
        <w:rPr>
          <w:rFonts w:ascii="Comic Sans MS" w:hAnsi="Comic Sans MS"/>
        </w:rPr>
        <w:tab/>
      </w:r>
      <w:r w:rsidR="00374F2B">
        <w:rPr>
          <w:rFonts w:ascii="Comic Sans MS" w:hAnsi="Comic Sans MS"/>
        </w:rPr>
        <w:tab/>
      </w:r>
      <w:r w:rsidR="00374F2B">
        <w:rPr>
          <w:rFonts w:ascii="Comic Sans MS" w:hAnsi="Comic Sans MS"/>
        </w:rPr>
        <w:tab/>
      </w:r>
      <w:r w:rsidR="00374F2B">
        <w:rPr>
          <w:rFonts w:ascii="Comic Sans MS" w:hAnsi="Comic Sans MS"/>
        </w:rPr>
        <w:tab/>
        <w:t>une nappe =</w:t>
      </w:r>
    </w:p>
    <w:p w14:paraId="1D6B8341" w14:textId="77777777" w:rsidR="00374F2B" w:rsidRDefault="00374F2B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plier</w:t>
      </w:r>
      <w:proofErr w:type="gramEnd"/>
      <w:r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froisser =</w:t>
      </w:r>
    </w:p>
    <w:p w14:paraId="409728AF" w14:textId="77777777" w:rsidR="00374F2B" w:rsidRDefault="001A3F72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poulet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rôtir =</w:t>
      </w:r>
    </w:p>
    <w:p w14:paraId="020093C6" w14:textId="77777777" w:rsidR="001A3F72" w:rsidRDefault="001A3F72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une</w:t>
      </w:r>
      <w:proofErr w:type="gramEnd"/>
      <w:r>
        <w:rPr>
          <w:rFonts w:ascii="Comic Sans MS" w:hAnsi="Comic Sans MS"/>
        </w:rPr>
        <w:t xml:space="preserve"> publicité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 four =</w:t>
      </w:r>
    </w:p>
    <w:p w14:paraId="6B31D05E" w14:textId="77777777" w:rsidR="001A3F72" w:rsidRPr="00511D9D" w:rsidRDefault="001A3F72" w:rsidP="00F453C1">
      <w:pPr>
        <w:jc w:val="both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</w:rPr>
        <w:t>brûler</w:t>
      </w:r>
      <w:proofErr w:type="gramEnd"/>
      <w:r>
        <w:rPr>
          <w:rFonts w:ascii="Comic Sans MS" w:hAnsi="Comic Sans MS"/>
        </w:rPr>
        <w:t xml:space="preserve"> =</w:t>
      </w:r>
    </w:p>
    <w:p w14:paraId="7113A441" w14:textId="77777777" w:rsidR="00DE40D7" w:rsidRDefault="00DE40D7" w:rsidP="00F453C1">
      <w:pPr>
        <w:jc w:val="both"/>
        <w:rPr>
          <w:rFonts w:ascii="Comic Sans MS" w:hAnsi="Comic Sans MS"/>
        </w:rPr>
      </w:pPr>
    </w:p>
    <w:p w14:paraId="199136FE" w14:textId="77777777" w:rsidR="00B67FAA" w:rsidRDefault="00B67FAA" w:rsidP="00F453C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Elle est rentrée chez elle toute </w:t>
      </w:r>
      <w:r w:rsidRPr="00374F2B">
        <w:rPr>
          <w:rFonts w:ascii="Comic Sans MS" w:hAnsi="Comic Sans MS"/>
        </w:rPr>
        <w:t>décoiffée par le vent violent qui soufflait</w:t>
      </w:r>
      <w:r>
        <w:rPr>
          <w:rFonts w:ascii="Comic Sans MS" w:hAnsi="Comic Sans MS"/>
        </w:rPr>
        <w:t xml:space="preserve"> ce </w:t>
      </w:r>
    </w:p>
    <w:p w14:paraId="72F77EF8" w14:textId="77777777" w:rsidR="00B67FAA" w:rsidRDefault="00B67FAA" w:rsidP="00F453C1">
      <w:pPr>
        <w:jc w:val="both"/>
        <w:rPr>
          <w:rFonts w:ascii="Comic Sans MS" w:hAnsi="Comic Sans MS"/>
        </w:rPr>
      </w:pPr>
    </w:p>
    <w:p w14:paraId="1BCEE1FD" w14:textId="77777777" w:rsidR="00B67FAA" w:rsidRDefault="00B67FAA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jour-là</w:t>
      </w:r>
      <w:proofErr w:type="gramEnd"/>
      <w:r>
        <w:rPr>
          <w:rFonts w:ascii="Comic Sans MS" w:hAnsi="Comic Sans MS"/>
        </w:rPr>
        <w:t xml:space="preserve">. Elle s’est déchargée de ses paquets. Elle a déboutonné sa veste et l’a </w:t>
      </w:r>
    </w:p>
    <w:p w14:paraId="6AC05DFB" w14:textId="77777777" w:rsidR="00B67FAA" w:rsidRDefault="00B67FAA" w:rsidP="00F453C1">
      <w:pPr>
        <w:jc w:val="both"/>
        <w:rPr>
          <w:rFonts w:ascii="Comic Sans MS" w:hAnsi="Comic Sans MS"/>
        </w:rPr>
      </w:pPr>
    </w:p>
    <w:p w14:paraId="70E2536D" w14:textId="77777777" w:rsidR="00B67FAA" w:rsidRDefault="00B67FAA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retirée</w:t>
      </w:r>
      <w:proofErr w:type="gramEnd"/>
      <w:r>
        <w:rPr>
          <w:rFonts w:ascii="Comic Sans MS" w:hAnsi="Comic Sans MS"/>
        </w:rPr>
        <w:t xml:space="preserve">, puis elle s’est déchaussée et, sans défaire ses draps, sans déranger les </w:t>
      </w:r>
    </w:p>
    <w:p w14:paraId="35A7765B" w14:textId="77777777" w:rsidR="00B67FAA" w:rsidRDefault="00B67FAA" w:rsidP="00F453C1">
      <w:pPr>
        <w:jc w:val="both"/>
        <w:rPr>
          <w:rFonts w:ascii="Comic Sans MS" w:hAnsi="Comic Sans MS"/>
        </w:rPr>
      </w:pPr>
    </w:p>
    <w:p w14:paraId="74746157" w14:textId="77777777" w:rsidR="00B67FAA" w:rsidRDefault="00B67FAA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coussins</w:t>
      </w:r>
      <w:proofErr w:type="gramEnd"/>
      <w:r>
        <w:rPr>
          <w:rFonts w:ascii="Comic Sans MS" w:hAnsi="Comic Sans MS"/>
        </w:rPr>
        <w:t xml:space="preserve"> sur son lit, elle s’est allongée un instant avant le dîner. Une demi-heure </w:t>
      </w:r>
    </w:p>
    <w:p w14:paraId="2FC7301B" w14:textId="77777777" w:rsidR="00B67FAA" w:rsidRDefault="00B67FAA" w:rsidP="00F453C1">
      <w:pPr>
        <w:jc w:val="both"/>
        <w:rPr>
          <w:rFonts w:ascii="Comic Sans MS" w:hAnsi="Comic Sans MS"/>
        </w:rPr>
      </w:pPr>
    </w:p>
    <w:p w14:paraId="078D4C10" w14:textId="77777777" w:rsidR="00B67FAA" w:rsidRDefault="00B67FAA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plus</w:t>
      </w:r>
      <w:proofErr w:type="gramEnd"/>
      <w:r>
        <w:rPr>
          <w:rFonts w:ascii="Comic Sans MS" w:hAnsi="Comic Sans MS"/>
        </w:rPr>
        <w:t xml:space="preserve"> tard, elle s’est levée, et prenant une nappe, l’a dépliée et a passé rapidement </w:t>
      </w:r>
    </w:p>
    <w:p w14:paraId="52ABA388" w14:textId="77777777" w:rsidR="00B67FAA" w:rsidRDefault="00B67FAA" w:rsidP="00F453C1">
      <w:pPr>
        <w:jc w:val="both"/>
        <w:rPr>
          <w:rFonts w:ascii="Comic Sans MS" w:hAnsi="Comic Sans MS"/>
        </w:rPr>
      </w:pPr>
    </w:p>
    <w:p w14:paraId="1DAD6835" w14:textId="77777777" w:rsidR="00B67FAA" w:rsidRDefault="00B67FAA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 xml:space="preserve"> main dessus pour la défroisser ; elle a mis la table, puis s’est rendue à la </w:t>
      </w:r>
    </w:p>
    <w:p w14:paraId="20837DE4" w14:textId="77777777" w:rsidR="00B67FAA" w:rsidRDefault="00B67FAA" w:rsidP="00F453C1">
      <w:pPr>
        <w:jc w:val="both"/>
        <w:rPr>
          <w:rFonts w:ascii="Comic Sans MS" w:hAnsi="Comic Sans MS"/>
        </w:rPr>
      </w:pPr>
    </w:p>
    <w:p w14:paraId="6F8155FD" w14:textId="77777777" w:rsidR="00B67FAA" w:rsidRDefault="00B67FAA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cuisine</w:t>
      </w:r>
      <w:proofErr w:type="gramEnd"/>
      <w:r>
        <w:rPr>
          <w:rFonts w:ascii="Comic Sans MS" w:hAnsi="Comic Sans MS"/>
        </w:rPr>
        <w:t xml:space="preserve"> et a enfourné le poulet qui dégelait depuis le matin ; en attendant qu’il </w:t>
      </w:r>
    </w:p>
    <w:p w14:paraId="4FCCB3A9" w14:textId="77777777" w:rsidR="00B67FAA" w:rsidRDefault="00B67FAA" w:rsidP="00F453C1">
      <w:pPr>
        <w:jc w:val="both"/>
        <w:rPr>
          <w:rFonts w:ascii="Comic Sans MS" w:hAnsi="Comic Sans MS"/>
        </w:rPr>
      </w:pPr>
    </w:p>
    <w:p w14:paraId="7B1531D5" w14:textId="77777777" w:rsidR="00B67FAA" w:rsidRDefault="00B67FAA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rôtisse</w:t>
      </w:r>
      <w:proofErr w:type="gramEnd"/>
      <w:r>
        <w:rPr>
          <w:rFonts w:ascii="Comic Sans MS" w:hAnsi="Comic Sans MS"/>
        </w:rPr>
        <w:t>, elle a décacheté son courrier ; elle a déplacé une ch</w:t>
      </w:r>
      <w:r w:rsidR="00243CDB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ise pour y poser ses </w:t>
      </w:r>
    </w:p>
    <w:p w14:paraId="7725B79B" w14:textId="77777777" w:rsidR="00B67FAA" w:rsidRDefault="00B67FAA" w:rsidP="00F453C1">
      <w:pPr>
        <w:jc w:val="both"/>
        <w:rPr>
          <w:rFonts w:ascii="Comic Sans MS" w:hAnsi="Comic Sans MS"/>
        </w:rPr>
      </w:pPr>
    </w:p>
    <w:p w14:paraId="7D019FA1" w14:textId="77777777" w:rsidR="00B67FAA" w:rsidRDefault="00B67FAA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pieds</w:t>
      </w:r>
      <w:proofErr w:type="gramEnd"/>
      <w:r>
        <w:rPr>
          <w:rFonts w:ascii="Comic Sans MS" w:hAnsi="Comic Sans MS"/>
        </w:rPr>
        <w:t xml:space="preserve"> et décontracter ses muscles douloureux, et elle a commencé à lire. Elle </w:t>
      </w:r>
    </w:p>
    <w:p w14:paraId="4255DA1A" w14:textId="77777777" w:rsidR="00B67FAA" w:rsidRDefault="00B67FAA" w:rsidP="00F453C1">
      <w:pPr>
        <w:jc w:val="both"/>
        <w:rPr>
          <w:rFonts w:ascii="Comic Sans MS" w:hAnsi="Comic Sans MS"/>
        </w:rPr>
      </w:pPr>
    </w:p>
    <w:p w14:paraId="729CDF99" w14:textId="77777777" w:rsidR="00B67FAA" w:rsidRDefault="00B67FAA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laissait</w:t>
      </w:r>
      <w:proofErr w:type="gramEnd"/>
      <w:r>
        <w:rPr>
          <w:rFonts w:ascii="Comic Sans MS" w:hAnsi="Comic Sans MS"/>
        </w:rPr>
        <w:t xml:space="preserve"> de côté ce qui lui déplaisait, factures, publicités, cherchant à découvrir </w:t>
      </w:r>
    </w:p>
    <w:p w14:paraId="073AEDB7" w14:textId="77777777" w:rsidR="00B67FAA" w:rsidRDefault="00B67FAA" w:rsidP="00F453C1">
      <w:pPr>
        <w:jc w:val="both"/>
        <w:rPr>
          <w:rFonts w:ascii="Comic Sans MS" w:hAnsi="Comic Sans MS"/>
        </w:rPr>
      </w:pPr>
    </w:p>
    <w:p w14:paraId="7ABE4624" w14:textId="77777777" w:rsidR="00B67FAA" w:rsidRDefault="00B67FAA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une</w:t>
      </w:r>
      <w:proofErr w:type="gramEnd"/>
      <w:r>
        <w:rPr>
          <w:rFonts w:ascii="Comic Sans MS" w:hAnsi="Comic Sans MS"/>
        </w:rPr>
        <w:t xml:space="preserve"> lettre plus passionnante : mais il n’y en avait pas. Et elle est restée là, </w:t>
      </w:r>
    </w:p>
    <w:p w14:paraId="7095C9E9" w14:textId="77777777" w:rsidR="00B67FAA" w:rsidRDefault="00B67FAA" w:rsidP="00F453C1">
      <w:pPr>
        <w:jc w:val="both"/>
        <w:rPr>
          <w:rFonts w:ascii="Comic Sans MS" w:hAnsi="Comic Sans MS"/>
        </w:rPr>
      </w:pPr>
    </w:p>
    <w:p w14:paraId="3D6FF325" w14:textId="77777777" w:rsidR="0046611B" w:rsidRDefault="00B67FAA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pendant</w:t>
      </w:r>
      <w:proofErr w:type="gramEnd"/>
      <w:r>
        <w:rPr>
          <w:rFonts w:ascii="Comic Sans MS" w:hAnsi="Comic Sans MS"/>
        </w:rPr>
        <w:t xml:space="preserve"> que le poulet brûlait au four.</w:t>
      </w:r>
    </w:p>
    <w:p w14:paraId="0ACFA3E4" w14:textId="77777777" w:rsidR="00B67FAA" w:rsidRDefault="00B67FAA" w:rsidP="00F453C1">
      <w:pPr>
        <w:jc w:val="both"/>
        <w:rPr>
          <w:rFonts w:ascii="Comic Sans MS" w:hAnsi="Comic Sans MS"/>
        </w:rPr>
      </w:pPr>
    </w:p>
    <w:p w14:paraId="5ACF2650" w14:textId="77777777" w:rsidR="00243CDB" w:rsidRDefault="00243CDB" w:rsidP="00243CDB">
      <w:pPr>
        <w:jc w:val="both"/>
        <w:rPr>
          <w:rFonts w:ascii="Comic Sans MS" w:hAnsi="Comic Sans MS"/>
          <w:b/>
        </w:rPr>
      </w:pPr>
      <w:r w:rsidRPr="00B67FAA">
        <w:rPr>
          <w:rFonts w:ascii="Comic Sans MS" w:hAnsi="Comic Sans MS"/>
          <w:b/>
        </w:rPr>
        <w:t>Quel titre convient le mieux à ce texte ? Souligne-le !</w:t>
      </w:r>
    </w:p>
    <w:p w14:paraId="57FDA5A6" w14:textId="77777777" w:rsidR="00243CDB" w:rsidRPr="00243CDB" w:rsidRDefault="00243CDB" w:rsidP="00F453C1">
      <w:pPr>
        <w:jc w:val="both"/>
        <w:rPr>
          <w:rFonts w:ascii="Comic Sans MS" w:hAnsi="Comic Sans MS"/>
        </w:rPr>
      </w:pPr>
      <w:r w:rsidRPr="00243CDB">
        <w:rPr>
          <w:rFonts w:ascii="Comic Sans MS" w:hAnsi="Comic Sans MS"/>
        </w:rPr>
        <w:t>Un poulet pas comme les autres</w:t>
      </w:r>
    </w:p>
    <w:p w14:paraId="38C8C24C" w14:textId="77777777" w:rsidR="00243CDB" w:rsidRPr="00243CDB" w:rsidRDefault="00243CDB" w:rsidP="00F453C1">
      <w:pPr>
        <w:jc w:val="both"/>
        <w:rPr>
          <w:rFonts w:ascii="Comic Sans MS" w:hAnsi="Comic Sans MS"/>
        </w:rPr>
      </w:pPr>
      <w:r w:rsidRPr="00243CDB">
        <w:rPr>
          <w:rFonts w:ascii="Comic Sans MS" w:hAnsi="Comic Sans MS"/>
        </w:rPr>
        <w:t>Tempête sur la ville</w:t>
      </w:r>
    </w:p>
    <w:p w14:paraId="08D2B428" w14:textId="77777777" w:rsidR="00243CDB" w:rsidRDefault="00243CDB" w:rsidP="00F453C1">
      <w:pPr>
        <w:jc w:val="both"/>
        <w:rPr>
          <w:rFonts w:ascii="Comic Sans MS" w:hAnsi="Comic Sans MS"/>
        </w:rPr>
      </w:pPr>
      <w:r w:rsidRPr="00243CDB">
        <w:rPr>
          <w:rFonts w:ascii="Comic Sans MS" w:hAnsi="Comic Sans MS"/>
        </w:rPr>
        <w:t>En attendant une lettre</w:t>
      </w:r>
    </w:p>
    <w:p w14:paraId="16560E24" w14:textId="77777777" w:rsidR="00243CDB" w:rsidRPr="00243CDB" w:rsidRDefault="00243CDB" w:rsidP="00F453C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Fatigues musculaires</w:t>
      </w:r>
    </w:p>
    <w:p w14:paraId="2CB17256" w14:textId="77777777" w:rsidR="0098233E" w:rsidRDefault="0098233E" w:rsidP="00F453C1">
      <w:pPr>
        <w:jc w:val="both"/>
        <w:rPr>
          <w:rFonts w:ascii="Comic Sans MS" w:hAnsi="Comic Sans MS"/>
          <w:b/>
        </w:rPr>
      </w:pPr>
    </w:p>
    <w:p w14:paraId="2E7C21C3" w14:textId="77777777" w:rsidR="0098233E" w:rsidRDefault="0098233E" w:rsidP="00F453C1">
      <w:pPr>
        <w:jc w:val="both"/>
        <w:rPr>
          <w:rFonts w:ascii="Comic Sans MS" w:hAnsi="Comic Sans MS"/>
          <w:b/>
        </w:rPr>
      </w:pPr>
    </w:p>
    <w:p w14:paraId="08A25BAF" w14:textId="77777777" w:rsidR="00243CDB" w:rsidRDefault="003D68AD" w:rsidP="00F453C1">
      <w:pPr>
        <w:jc w:val="both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lastRenderedPageBreak/>
        <w:t xml:space="preserve">Un </w:t>
      </w:r>
      <w:r w:rsidRPr="003D68AD">
        <w:rPr>
          <w:rFonts w:ascii="Comic Sans MS" w:hAnsi="Comic Sans MS"/>
          <w:bCs/>
        </w:rPr>
        <w:t>suf</w:t>
      </w:r>
      <w:r>
        <w:rPr>
          <w:rFonts w:ascii="Comic Sans MS" w:hAnsi="Comic Sans MS"/>
          <w:b/>
        </w:rPr>
        <w:t xml:space="preserve">fixe – un </w:t>
      </w:r>
      <w:r w:rsidRPr="003D68AD">
        <w:rPr>
          <w:rFonts w:ascii="Comic Sans MS" w:hAnsi="Comic Sans MS"/>
          <w:bCs/>
        </w:rPr>
        <w:t>pré</w:t>
      </w:r>
      <w:r>
        <w:rPr>
          <w:rFonts w:ascii="Comic Sans MS" w:hAnsi="Comic Sans MS"/>
          <w:b/>
        </w:rPr>
        <w:t>fixe, qu’est-ce que c’est ?</w:t>
      </w:r>
    </w:p>
    <w:p w14:paraId="57A3FE39" w14:textId="77777777" w:rsidR="003D68AD" w:rsidRPr="003D68AD" w:rsidRDefault="003D68AD" w:rsidP="003D68AD">
      <w:pPr>
        <w:rPr>
          <w:rFonts w:ascii="Comic Sans MS" w:eastAsia="MS Mincho" w:hAnsi="Comic Sans MS" w:cs="Arial"/>
        </w:rPr>
      </w:pPr>
      <w:r w:rsidRPr="003D68AD">
        <w:rPr>
          <w:rFonts w:ascii="Comic Sans MS" w:eastAsia="MS Mincho" w:hAnsi="Comic Sans MS" w:cs="Arial"/>
          <w:b/>
          <w:color w:val="0000FF"/>
        </w:rPr>
        <w:t>Les préfixes</w:t>
      </w:r>
      <w:r w:rsidRPr="003D68AD">
        <w:rPr>
          <w:rFonts w:ascii="Comic Sans MS" w:eastAsia="MS Mincho" w:hAnsi="Comic Sans MS" w:cs="Arial"/>
        </w:rPr>
        <w:t xml:space="preserve"> sont des syllabes qui se mettent </w:t>
      </w:r>
      <w:r w:rsidRPr="003D68AD">
        <w:rPr>
          <w:rFonts w:ascii="Comic Sans MS" w:eastAsia="MS Mincho" w:hAnsi="Comic Sans MS" w:cs="Arial"/>
          <w:color w:val="0000FF"/>
        </w:rPr>
        <w:t>au début d’un mot</w:t>
      </w:r>
      <w:r w:rsidRPr="003D68AD">
        <w:rPr>
          <w:rFonts w:ascii="Comic Sans MS" w:eastAsia="MS Mincho" w:hAnsi="Comic Sans MS" w:cs="Arial"/>
        </w:rPr>
        <w:t xml:space="preserve"> pour en </w:t>
      </w:r>
      <w:proofErr w:type="gramStart"/>
      <w:r w:rsidRPr="003D68AD">
        <w:rPr>
          <w:rFonts w:ascii="Comic Sans MS" w:eastAsia="MS Mincho" w:hAnsi="Comic Sans MS" w:cs="Arial"/>
        </w:rPr>
        <w:t>modifier</w:t>
      </w:r>
      <w:proofErr w:type="gramEnd"/>
      <w:r w:rsidRPr="003D68AD">
        <w:rPr>
          <w:rFonts w:ascii="Comic Sans MS" w:eastAsia="MS Mincho" w:hAnsi="Comic Sans MS" w:cs="Arial"/>
        </w:rPr>
        <w:t xml:space="preserve"> ou en préciser le sens. </w:t>
      </w:r>
    </w:p>
    <w:p w14:paraId="495CACA5" w14:textId="52787765" w:rsidR="003D68AD" w:rsidRDefault="003D68AD" w:rsidP="003D68AD">
      <w:pPr>
        <w:rPr>
          <w:rFonts w:ascii="Comic Sans MS" w:hAnsi="Comic Sans MS"/>
        </w:rPr>
      </w:pPr>
      <w:r w:rsidRPr="003D68AD">
        <w:rPr>
          <w:rFonts w:ascii="Comic Sans MS" w:eastAsia="MS Mincho" w:hAnsi="Comic Sans MS" w:cs="Arial"/>
          <w:b/>
          <w:color w:val="0000FF"/>
        </w:rPr>
        <w:t xml:space="preserve">Les </w:t>
      </w:r>
      <w:r>
        <w:rPr>
          <w:rFonts w:ascii="Comic Sans MS" w:hAnsi="Comic Sans MS"/>
          <w:b/>
          <w:color w:val="0000FF"/>
        </w:rPr>
        <w:t>suff</w:t>
      </w:r>
      <w:r w:rsidRPr="003D68AD">
        <w:rPr>
          <w:rFonts w:ascii="Comic Sans MS" w:eastAsia="MS Mincho" w:hAnsi="Comic Sans MS" w:cs="Arial"/>
          <w:b/>
          <w:color w:val="0000FF"/>
        </w:rPr>
        <w:t>ixes</w:t>
      </w:r>
      <w:r w:rsidRPr="003D68AD">
        <w:rPr>
          <w:rFonts w:ascii="Comic Sans MS" w:eastAsia="MS Mincho" w:hAnsi="Comic Sans MS" w:cs="Arial"/>
        </w:rPr>
        <w:t xml:space="preserve"> sont des syllabes qui se mettent </w:t>
      </w:r>
      <w:r>
        <w:rPr>
          <w:rFonts w:ascii="Comic Sans MS" w:hAnsi="Comic Sans MS"/>
          <w:color w:val="0000FF"/>
        </w:rPr>
        <w:t>derrière</w:t>
      </w:r>
      <w:r w:rsidRPr="003D68AD">
        <w:rPr>
          <w:rFonts w:ascii="Comic Sans MS" w:eastAsia="MS Mincho" w:hAnsi="Comic Sans MS" w:cs="Arial"/>
          <w:color w:val="0000FF"/>
        </w:rPr>
        <w:t xml:space="preserve"> </w:t>
      </w:r>
      <w:r w:rsidR="00E22E8E">
        <w:rPr>
          <w:rFonts w:ascii="Comic Sans MS" w:eastAsia="MS Mincho" w:hAnsi="Comic Sans MS" w:cs="Arial"/>
          <w:color w:val="0000FF"/>
        </w:rPr>
        <w:t xml:space="preserve">le </w:t>
      </w:r>
      <w:r w:rsidRPr="003D68AD">
        <w:rPr>
          <w:rFonts w:ascii="Comic Sans MS" w:eastAsia="MS Mincho" w:hAnsi="Comic Sans MS" w:cs="Arial"/>
          <w:color w:val="0000FF"/>
        </w:rPr>
        <w:t>mot</w:t>
      </w:r>
      <w:r w:rsidRPr="003D68AD">
        <w:rPr>
          <w:rFonts w:ascii="Comic Sans MS" w:eastAsia="MS Mincho" w:hAnsi="Comic Sans MS" w:cs="Arial"/>
        </w:rPr>
        <w:t xml:space="preserve"> pour en modifier ou en préciser le sens. </w:t>
      </w:r>
    </w:p>
    <w:p w14:paraId="03580AEA" w14:textId="77777777" w:rsidR="003D68AD" w:rsidRDefault="003D68AD" w:rsidP="003D68AD">
      <w:pPr>
        <w:rPr>
          <w:rFonts w:ascii="Comic Sans MS" w:hAnsi="Comic Sans MS"/>
        </w:rPr>
      </w:pPr>
    </w:p>
    <w:p w14:paraId="63A765BB" w14:textId="77777777" w:rsidR="003D68AD" w:rsidRPr="003D68AD" w:rsidRDefault="003D68AD" w:rsidP="003D68AD">
      <w:pPr>
        <w:rPr>
          <w:rFonts w:ascii="Comic Sans MS" w:eastAsia="MS Mincho" w:hAnsi="Comic Sans MS" w:cs="Arial"/>
          <w:sz w:val="22"/>
          <w:szCs w:val="22"/>
          <w:u w:val="single"/>
        </w:rPr>
      </w:pPr>
      <w:r w:rsidRPr="003D68AD">
        <w:rPr>
          <w:rFonts w:ascii="Comic Sans MS" w:eastAsia="MS Mincho" w:hAnsi="Comic Sans MS" w:cs="Arial"/>
          <w:sz w:val="22"/>
          <w:szCs w:val="22"/>
          <w:u w:val="single"/>
        </w:rPr>
        <w:t xml:space="preserve">Signification de certains préfixes : </w:t>
      </w:r>
    </w:p>
    <w:p w14:paraId="27F6B604" w14:textId="77777777" w:rsidR="003D68AD" w:rsidRPr="003D68AD" w:rsidRDefault="003D68AD" w:rsidP="003D68AD">
      <w:pPr>
        <w:rPr>
          <w:rFonts w:ascii="Comic Sans MS" w:eastAsia="MS Mincho" w:hAnsi="Comic Sans MS" w:cs="Arial"/>
        </w:rPr>
      </w:pPr>
    </w:p>
    <w:tbl>
      <w:tblPr>
        <w:tblStyle w:val="Grille"/>
        <w:tblW w:w="0" w:type="auto"/>
        <w:tblInd w:w="2088" w:type="dxa"/>
        <w:tblLook w:val="01E0" w:firstRow="1" w:lastRow="1" w:firstColumn="1" w:lastColumn="1" w:noHBand="0" w:noVBand="0"/>
      </w:tblPr>
      <w:tblGrid>
        <w:gridCol w:w="1156"/>
        <w:gridCol w:w="6013"/>
      </w:tblGrid>
      <w:tr w:rsidR="003D68AD" w14:paraId="4172743E" w14:textId="77777777" w:rsidTr="003D68AD">
        <w:trPr>
          <w:trHeight w:val="243"/>
        </w:trPr>
        <w:tc>
          <w:tcPr>
            <w:tcW w:w="1156" w:type="dxa"/>
          </w:tcPr>
          <w:p w14:paraId="3EB16D54" w14:textId="77777777" w:rsidR="003D68AD" w:rsidRPr="003D68AD" w:rsidRDefault="003D68AD" w:rsidP="00547CEF">
            <w:pPr>
              <w:rPr>
                <w:rFonts w:ascii="Comic Sans MS" w:eastAsia="MS Mincho" w:hAnsi="Comic Sans MS" w:cs="Aria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3D68AD">
              <w:rPr>
                <w:rFonts w:ascii="Comic Sans MS" w:eastAsia="MS Mincho" w:hAnsi="Comic Sans MS" w:cs="Arial"/>
                <w:sz w:val="18"/>
                <w:szCs w:val="18"/>
              </w:rPr>
              <w:t>ur</w:t>
            </w:r>
          </w:p>
        </w:tc>
        <w:tc>
          <w:tcPr>
            <w:tcW w:w="6013" w:type="dxa"/>
          </w:tcPr>
          <w:p w14:paraId="37BBF9FF" w14:textId="77777777" w:rsidR="003D68AD" w:rsidRPr="003D68AD" w:rsidRDefault="003D68AD" w:rsidP="00547CEF">
            <w:pPr>
              <w:rPr>
                <w:rFonts w:ascii="Comic Sans MS" w:eastAsia="MS Mincho" w:hAnsi="Comic Sans MS" w:cs="Arial"/>
                <w:sz w:val="18"/>
                <w:szCs w:val="18"/>
              </w:rPr>
            </w:pPr>
            <w:r w:rsidRPr="003D68AD">
              <w:rPr>
                <w:rFonts w:ascii="Comic Sans MS" w:eastAsia="MS Mincho" w:hAnsi="Comic Sans MS" w:cs="Arial"/>
                <w:sz w:val="18"/>
                <w:szCs w:val="18"/>
              </w:rPr>
              <w:t>= trop, plus</w:t>
            </w:r>
            <w:r>
              <w:rPr>
                <w:rFonts w:ascii="Comic Sans MS" w:hAnsi="Comic Sans MS"/>
                <w:sz w:val="18"/>
                <w:szCs w:val="18"/>
              </w:rPr>
              <w:t xml:space="preserve"> (le pays est </w:t>
            </w:r>
            <w:r w:rsidRPr="003D68AD">
              <w:rPr>
                <w:rFonts w:ascii="Comic Sans MS" w:hAnsi="Comic Sans MS"/>
                <w:b/>
                <w:bCs/>
                <w:sz w:val="18"/>
                <w:szCs w:val="18"/>
              </w:rPr>
              <w:t>sur</w:t>
            </w:r>
            <w:r>
              <w:rPr>
                <w:rFonts w:ascii="Comic Sans MS" w:hAnsi="Comic Sans MS"/>
                <w:sz w:val="18"/>
                <w:szCs w:val="18"/>
              </w:rPr>
              <w:t>peuplé)</w:t>
            </w:r>
          </w:p>
        </w:tc>
      </w:tr>
      <w:tr w:rsidR="003D68AD" w14:paraId="5AAF1858" w14:textId="77777777" w:rsidTr="003D68AD">
        <w:trPr>
          <w:trHeight w:val="243"/>
        </w:trPr>
        <w:tc>
          <w:tcPr>
            <w:tcW w:w="1156" w:type="dxa"/>
          </w:tcPr>
          <w:p w14:paraId="5EE248BC" w14:textId="77777777" w:rsidR="003D68AD" w:rsidRPr="003D68AD" w:rsidRDefault="003D68AD" w:rsidP="00547CEF">
            <w:pPr>
              <w:rPr>
                <w:rFonts w:ascii="Comic Sans MS" w:eastAsia="MS Mincho" w:hAnsi="Comic Sans MS" w:cs="Aria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Pr="003D68AD">
              <w:rPr>
                <w:rFonts w:ascii="Comic Sans MS" w:eastAsia="MS Mincho" w:hAnsi="Comic Sans MS" w:cs="Arial"/>
                <w:sz w:val="18"/>
                <w:szCs w:val="18"/>
              </w:rPr>
              <w:t>n</w:t>
            </w:r>
          </w:p>
        </w:tc>
        <w:tc>
          <w:tcPr>
            <w:tcW w:w="6013" w:type="dxa"/>
          </w:tcPr>
          <w:p w14:paraId="2A0D48D0" w14:textId="77777777" w:rsidR="003D68AD" w:rsidRPr="003D68AD" w:rsidRDefault="003D68AD" w:rsidP="00547CEF">
            <w:pPr>
              <w:rPr>
                <w:rFonts w:ascii="Comic Sans MS" w:eastAsia="MS Mincho" w:hAnsi="Comic Sans MS" w:cs="Arial"/>
                <w:sz w:val="18"/>
                <w:szCs w:val="18"/>
              </w:rPr>
            </w:pPr>
            <w:r w:rsidRPr="003D68AD">
              <w:rPr>
                <w:rFonts w:ascii="Comic Sans MS" w:eastAsia="MS Mincho" w:hAnsi="Comic Sans MS" w:cs="Arial"/>
                <w:sz w:val="18"/>
                <w:szCs w:val="18"/>
              </w:rPr>
              <w:t>= pas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74F2B">
              <w:rPr>
                <w:rFonts w:ascii="Comic Sans MS" w:hAnsi="Comic Sans MS"/>
                <w:sz w:val="18"/>
                <w:szCs w:val="18"/>
              </w:rPr>
              <w:t xml:space="preserve">(Ce professeur est </w:t>
            </w:r>
            <w:r w:rsidR="00374F2B" w:rsidRPr="00374F2B">
              <w:rPr>
                <w:rFonts w:ascii="Comic Sans MS" w:hAnsi="Comic Sans MS"/>
                <w:b/>
                <w:bCs/>
                <w:sz w:val="18"/>
                <w:szCs w:val="18"/>
              </w:rPr>
              <w:t>in</w:t>
            </w:r>
            <w:r w:rsidR="00374F2B">
              <w:rPr>
                <w:rFonts w:ascii="Comic Sans MS" w:hAnsi="Comic Sans MS"/>
                <w:sz w:val="18"/>
                <w:szCs w:val="18"/>
              </w:rPr>
              <w:t>expérimenté !)</w:t>
            </w:r>
          </w:p>
        </w:tc>
      </w:tr>
      <w:tr w:rsidR="003D68AD" w14:paraId="18328DA3" w14:textId="77777777" w:rsidTr="003D68AD">
        <w:trPr>
          <w:trHeight w:val="235"/>
        </w:trPr>
        <w:tc>
          <w:tcPr>
            <w:tcW w:w="1156" w:type="dxa"/>
          </w:tcPr>
          <w:p w14:paraId="0A45DE6F" w14:textId="77777777" w:rsidR="003D68AD" w:rsidRPr="003D68AD" w:rsidRDefault="003D68AD" w:rsidP="00547CEF">
            <w:pPr>
              <w:rPr>
                <w:rFonts w:ascii="Comic Sans MS" w:eastAsia="MS Mincho" w:hAnsi="Comic Sans MS" w:cs="Aria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</w:t>
            </w:r>
            <w:r w:rsidRPr="003D68AD">
              <w:rPr>
                <w:rFonts w:ascii="Comic Sans MS" w:eastAsia="MS Mincho" w:hAnsi="Comic Sans MS" w:cs="Arial"/>
                <w:sz w:val="18"/>
                <w:szCs w:val="18"/>
              </w:rPr>
              <w:t>i</w:t>
            </w:r>
          </w:p>
        </w:tc>
        <w:tc>
          <w:tcPr>
            <w:tcW w:w="6013" w:type="dxa"/>
          </w:tcPr>
          <w:p w14:paraId="35730278" w14:textId="77777777" w:rsidR="003D68AD" w:rsidRPr="003D68AD" w:rsidRDefault="003D68AD" w:rsidP="00547CEF">
            <w:pPr>
              <w:rPr>
                <w:rFonts w:ascii="Comic Sans MS" w:eastAsia="MS Mincho" w:hAnsi="Comic Sans MS" w:cs="Arial"/>
                <w:sz w:val="18"/>
                <w:szCs w:val="18"/>
              </w:rPr>
            </w:pPr>
            <w:r w:rsidRPr="003D68AD">
              <w:rPr>
                <w:rFonts w:ascii="Comic Sans MS" w:eastAsia="MS Mincho" w:hAnsi="Comic Sans MS" w:cs="Arial"/>
                <w:sz w:val="18"/>
                <w:szCs w:val="18"/>
              </w:rPr>
              <w:t>= deux</w:t>
            </w:r>
            <w:r w:rsidR="00374F2B">
              <w:rPr>
                <w:rFonts w:ascii="Comic Sans MS" w:hAnsi="Comic Sans MS"/>
                <w:sz w:val="18"/>
                <w:szCs w:val="18"/>
              </w:rPr>
              <w:t xml:space="preserve"> (Où est ta </w:t>
            </w:r>
            <w:r w:rsidR="00374F2B" w:rsidRPr="00374F2B">
              <w:rPr>
                <w:rFonts w:ascii="Comic Sans MS" w:hAnsi="Comic Sans MS"/>
                <w:b/>
                <w:bCs/>
                <w:sz w:val="18"/>
                <w:szCs w:val="18"/>
              </w:rPr>
              <w:t>bi</w:t>
            </w:r>
            <w:r w:rsidR="00374F2B">
              <w:rPr>
                <w:rFonts w:ascii="Comic Sans MS" w:hAnsi="Comic Sans MS"/>
                <w:sz w:val="18"/>
                <w:szCs w:val="18"/>
              </w:rPr>
              <w:t>cyclette ?)</w:t>
            </w:r>
          </w:p>
        </w:tc>
      </w:tr>
      <w:tr w:rsidR="003D68AD" w14:paraId="6C8E3BE6" w14:textId="77777777" w:rsidTr="003D68AD">
        <w:trPr>
          <w:trHeight w:val="235"/>
        </w:trPr>
        <w:tc>
          <w:tcPr>
            <w:tcW w:w="1156" w:type="dxa"/>
          </w:tcPr>
          <w:p w14:paraId="66706A19" w14:textId="77777777" w:rsidR="003D68AD" w:rsidRPr="003D68AD" w:rsidRDefault="003D68AD" w:rsidP="00547CEF">
            <w:pPr>
              <w:rPr>
                <w:rFonts w:ascii="Comic Sans MS" w:eastAsia="MS Mincho" w:hAnsi="Comic Sans MS" w:cs="Aria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3D68AD">
              <w:rPr>
                <w:rFonts w:ascii="Comic Sans MS" w:eastAsia="MS Mincho" w:hAnsi="Comic Sans MS" w:cs="Arial"/>
                <w:sz w:val="18"/>
                <w:szCs w:val="18"/>
              </w:rPr>
              <w:t>ara</w:t>
            </w:r>
          </w:p>
        </w:tc>
        <w:tc>
          <w:tcPr>
            <w:tcW w:w="6013" w:type="dxa"/>
          </w:tcPr>
          <w:p w14:paraId="01A330A8" w14:textId="77777777" w:rsidR="003D68AD" w:rsidRPr="003D68AD" w:rsidRDefault="003D68AD" w:rsidP="00547CEF">
            <w:pPr>
              <w:rPr>
                <w:rFonts w:ascii="Comic Sans MS" w:eastAsia="MS Mincho" w:hAnsi="Comic Sans MS" w:cs="Arial"/>
                <w:sz w:val="18"/>
                <w:szCs w:val="18"/>
              </w:rPr>
            </w:pPr>
            <w:r w:rsidRPr="003D68AD">
              <w:rPr>
                <w:rFonts w:ascii="Comic Sans MS" w:eastAsia="MS Mincho" w:hAnsi="Comic Sans MS" w:cs="Arial"/>
                <w:sz w:val="18"/>
                <w:szCs w:val="18"/>
              </w:rPr>
              <w:t>=contre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(Le pilote a ouvert son </w:t>
            </w:r>
            <w:r w:rsidRPr="003D68AD">
              <w:rPr>
                <w:rFonts w:ascii="Comic Sans MS" w:hAnsi="Comic Sans MS"/>
                <w:b/>
                <w:bCs/>
                <w:sz w:val="18"/>
                <w:szCs w:val="18"/>
              </w:rPr>
              <w:t>para</w:t>
            </w:r>
            <w:r>
              <w:rPr>
                <w:rFonts w:ascii="Comic Sans MS" w:hAnsi="Comic Sans MS"/>
                <w:sz w:val="18"/>
                <w:szCs w:val="18"/>
              </w:rPr>
              <w:t>chute</w:t>
            </w:r>
          </w:p>
        </w:tc>
      </w:tr>
      <w:tr w:rsidR="003D68AD" w14:paraId="2A031969" w14:textId="77777777" w:rsidTr="003D68AD">
        <w:trPr>
          <w:trHeight w:val="477"/>
        </w:trPr>
        <w:tc>
          <w:tcPr>
            <w:tcW w:w="1156" w:type="dxa"/>
          </w:tcPr>
          <w:p w14:paraId="279CE077" w14:textId="77777777" w:rsidR="003D68AD" w:rsidRPr="003D68AD" w:rsidRDefault="003D68AD" w:rsidP="00547CEF">
            <w:pPr>
              <w:rPr>
                <w:rFonts w:ascii="Comic Sans MS" w:hAnsi="Comic Sans MS"/>
                <w:sz w:val="18"/>
                <w:szCs w:val="18"/>
              </w:rPr>
            </w:pPr>
            <w:r w:rsidRPr="003D68AD">
              <w:rPr>
                <w:rFonts w:ascii="Comic Sans MS" w:hAnsi="Comic Sans MS"/>
                <w:sz w:val="18"/>
                <w:szCs w:val="18"/>
              </w:rPr>
              <w:t>dé</w:t>
            </w:r>
          </w:p>
        </w:tc>
        <w:tc>
          <w:tcPr>
            <w:tcW w:w="6013" w:type="dxa"/>
          </w:tcPr>
          <w:p w14:paraId="485C08A0" w14:textId="77777777" w:rsidR="003D68AD" w:rsidRDefault="003D68AD" w:rsidP="00547CEF">
            <w:pPr>
              <w:rPr>
                <w:rFonts w:ascii="Comic Sans MS" w:hAnsi="Comic Sans MS"/>
                <w:sz w:val="18"/>
                <w:szCs w:val="18"/>
              </w:rPr>
            </w:pPr>
            <w:r w:rsidRPr="003D68AD">
              <w:rPr>
                <w:rFonts w:ascii="Comic Sans MS" w:hAnsi="Comic Sans MS"/>
                <w:sz w:val="18"/>
                <w:szCs w:val="18"/>
              </w:rPr>
              <w:t>= indique une action contraire</w:t>
            </w:r>
            <w:r>
              <w:rPr>
                <w:rFonts w:ascii="Comic Sans MS" w:hAnsi="Comic Sans MS"/>
                <w:sz w:val="18"/>
                <w:szCs w:val="18"/>
              </w:rPr>
              <w:t>, quand on sépare quelque chose</w:t>
            </w:r>
          </w:p>
          <w:p w14:paraId="0DC3C256" w14:textId="77777777" w:rsidR="00374F2B" w:rsidRPr="003D68AD" w:rsidRDefault="00374F2B" w:rsidP="00547C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(il faut </w:t>
            </w:r>
            <w:r w:rsidRPr="00374F2B">
              <w:rPr>
                <w:rFonts w:ascii="Comic Sans MS" w:hAnsi="Comic Sans MS"/>
                <w:b/>
                <w:bCs/>
                <w:sz w:val="18"/>
                <w:szCs w:val="18"/>
              </w:rPr>
              <w:t>dé</w:t>
            </w:r>
            <w:r>
              <w:rPr>
                <w:rFonts w:ascii="Comic Sans MS" w:hAnsi="Comic Sans MS"/>
                <w:sz w:val="18"/>
                <w:szCs w:val="18"/>
              </w:rPr>
              <w:t>faire ta valise)</w:t>
            </w:r>
          </w:p>
        </w:tc>
      </w:tr>
      <w:tr w:rsidR="003D68AD" w14:paraId="7388A6B6" w14:textId="77777777" w:rsidTr="003D68AD">
        <w:trPr>
          <w:trHeight w:val="477"/>
        </w:trPr>
        <w:tc>
          <w:tcPr>
            <w:tcW w:w="1156" w:type="dxa"/>
          </w:tcPr>
          <w:p w14:paraId="53F2A583" w14:textId="77777777" w:rsidR="003D68AD" w:rsidRPr="003D68AD" w:rsidRDefault="003D68AD" w:rsidP="00547CEF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re</w:t>
            </w:r>
            <w:proofErr w:type="spellEnd"/>
          </w:p>
        </w:tc>
        <w:tc>
          <w:tcPr>
            <w:tcW w:w="6013" w:type="dxa"/>
          </w:tcPr>
          <w:p w14:paraId="1EC480A9" w14:textId="77777777" w:rsidR="003D68AD" w:rsidRPr="003D68AD" w:rsidRDefault="003D68AD" w:rsidP="00547C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=</w:t>
            </w:r>
            <w:r w:rsidR="00374F2B">
              <w:rPr>
                <w:rFonts w:ascii="Comic Sans MS" w:hAnsi="Comic Sans MS"/>
                <w:sz w:val="18"/>
                <w:szCs w:val="18"/>
              </w:rPr>
              <w:t xml:space="preserve"> marque la répétition Tu n’as pas compris : il faut </w:t>
            </w:r>
            <w:r w:rsidR="00374F2B" w:rsidRPr="00374F2B">
              <w:rPr>
                <w:rFonts w:ascii="Comic Sans MS" w:hAnsi="Comic Sans MS"/>
                <w:b/>
                <w:bCs/>
                <w:sz w:val="18"/>
                <w:szCs w:val="18"/>
              </w:rPr>
              <w:t>re</w:t>
            </w:r>
            <w:r w:rsidR="00374F2B">
              <w:rPr>
                <w:rFonts w:ascii="Comic Sans MS" w:hAnsi="Comic Sans MS"/>
                <w:sz w:val="18"/>
                <w:szCs w:val="18"/>
              </w:rPr>
              <w:t>lire ta leçon</w:t>
            </w:r>
          </w:p>
        </w:tc>
      </w:tr>
    </w:tbl>
    <w:p w14:paraId="5C7093B8" w14:textId="77777777" w:rsidR="00ED08CC" w:rsidRDefault="00ED08CC" w:rsidP="00ED08CC">
      <w:pPr>
        <w:rPr>
          <w:rFonts w:ascii="Comic Sans MS" w:eastAsia="MS Mincho" w:hAnsi="Comic Sans MS" w:cs="Arial"/>
          <w:sz w:val="22"/>
          <w:szCs w:val="22"/>
          <w:u w:val="single"/>
        </w:rPr>
      </w:pPr>
      <w:r w:rsidRPr="003D68AD">
        <w:rPr>
          <w:rFonts w:ascii="Comic Sans MS" w:eastAsia="MS Mincho" w:hAnsi="Comic Sans MS" w:cs="Arial"/>
          <w:sz w:val="22"/>
          <w:szCs w:val="22"/>
          <w:u w:val="single"/>
        </w:rPr>
        <w:t xml:space="preserve">Signification de certains </w:t>
      </w:r>
      <w:r>
        <w:rPr>
          <w:rFonts w:ascii="Comic Sans MS" w:eastAsia="MS Mincho" w:hAnsi="Comic Sans MS" w:cs="Arial"/>
          <w:sz w:val="22"/>
          <w:szCs w:val="22"/>
          <w:u w:val="single"/>
        </w:rPr>
        <w:t>suf</w:t>
      </w:r>
      <w:r w:rsidRPr="003D68AD">
        <w:rPr>
          <w:rFonts w:ascii="Comic Sans MS" w:eastAsia="MS Mincho" w:hAnsi="Comic Sans MS" w:cs="Arial"/>
          <w:sz w:val="22"/>
          <w:szCs w:val="22"/>
          <w:u w:val="single"/>
        </w:rPr>
        <w:t xml:space="preserve">fixes : </w:t>
      </w:r>
    </w:p>
    <w:p w14:paraId="65DFE092" w14:textId="77777777" w:rsidR="00ED08CC" w:rsidRPr="003D68AD" w:rsidRDefault="00ED08CC" w:rsidP="00ED08CC">
      <w:pPr>
        <w:rPr>
          <w:rFonts w:ascii="Comic Sans MS" w:eastAsia="MS Mincho" w:hAnsi="Comic Sans MS" w:cs="Arial"/>
          <w:sz w:val="22"/>
          <w:szCs w:val="22"/>
          <w:u w:val="single"/>
        </w:rPr>
      </w:pPr>
    </w:p>
    <w:tbl>
      <w:tblPr>
        <w:tblStyle w:val="Grille"/>
        <w:tblW w:w="0" w:type="auto"/>
        <w:tblInd w:w="2088" w:type="dxa"/>
        <w:tblLook w:val="01E0" w:firstRow="1" w:lastRow="1" w:firstColumn="1" w:lastColumn="1" w:noHBand="0" w:noVBand="0"/>
      </w:tblPr>
      <w:tblGrid>
        <w:gridCol w:w="1156"/>
        <w:gridCol w:w="6013"/>
      </w:tblGrid>
      <w:tr w:rsidR="00ED08CC" w14:paraId="156FF8E6" w14:textId="77777777" w:rsidTr="00547CEF">
        <w:trPr>
          <w:trHeight w:val="243"/>
        </w:trPr>
        <w:tc>
          <w:tcPr>
            <w:tcW w:w="1156" w:type="dxa"/>
          </w:tcPr>
          <w:p w14:paraId="58B71C00" w14:textId="77777777" w:rsidR="00ED08CC" w:rsidRPr="003D68AD" w:rsidRDefault="00ED08CC" w:rsidP="00547CEF">
            <w:pPr>
              <w:rPr>
                <w:rFonts w:ascii="Comic Sans MS" w:eastAsia="MS Mincho" w:hAnsi="Comic Sans MS" w:cs="Aria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-ment</w:t>
            </w:r>
          </w:p>
        </w:tc>
        <w:tc>
          <w:tcPr>
            <w:tcW w:w="6013" w:type="dxa"/>
          </w:tcPr>
          <w:p w14:paraId="03BA1979" w14:textId="77777777" w:rsidR="00ED08CC" w:rsidRPr="003D68AD" w:rsidRDefault="00ED08CC" w:rsidP="00547CEF">
            <w:pPr>
              <w:rPr>
                <w:rFonts w:ascii="Comic Sans MS" w:eastAsia="MS Mincho" w:hAnsi="Comic Sans MS" w:cs="Arial"/>
                <w:sz w:val="18"/>
                <w:szCs w:val="18"/>
              </w:rPr>
            </w:pPr>
            <w:r>
              <w:rPr>
                <w:rFonts w:ascii="Comic Sans MS" w:eastAsia="MS Mincho" w:hAnsi="Comic Sans MS" w:cs="Arial"/>
                <w:sz w:val="18"/>
                <w:szCs w:val="18"/>
              </w:rPr>
              <w:t>permet de construire des adverbes : il parle trop rapide</w:t>
            </w:r>
            <w:r w:rsidRPr="00ED08CC">
              <w:rPr>
                <w:rFonts w:ascii="Comic Sans MS" w:eastAsia="MS Mincho" w:hAnsi="Comic Sans MS" w:cs="Arial"/>
                <w:b/>
                <w:bCs/>
                <w:sz w:val="18"/>
                <w:szCs w:val="18"/>
              </w:rPr>
              <w:t>ment</w:t>
            </w:r>
            <w:r>
              <w:rPr>
                <w:rFonts w:ascii="Comic Sans MS" w:eastAsia="MS Mincho" w:hAnsi="Comic Sans MS" w:cs="Arial"/>
                <w:sz w:val="18"/>
                <w:szCs w:val="18"/>
              </w:rPr>
              <w:t> !</w:t>
            </w:r>
          </w:p>
        </w:tc>
      </w:tr>
      <w:tr w:rsidR="00ED08CC" w14:paraId="1A88FEE8" w14:textId="77777777" w:rsidTr="00547CEF">
        <w:trPr>
          <w:trHeight w:val="243"/>
        </w:trPr>
        <w:tc>
          <w:tcPr>
            <w:tcW w:w="1156" w:type="dxa"/>
          </w:tcPr>
          <w:p w14:paraId="03AC3D0A" w14:textId="77777777" w:rsidR="00ED08CC" w:rsidRPr="00ED08CC" w:rsidRDefault="00ED08CC" w:rsidP="00ED08CC">
            <w:pPr>
              <w:rPr>
                <w:rFonts w:ascii="Comic Sans MS" w:eastAsia="MS Mincho" w:hAnsi="Comic Sans MS" w:cs="Arial"/>
                <w:sz w:val="18"/>
                <w:szCs w:val="18"/>
              </w:rPr>
            </w:pPr>
            <w:r>
              <w:rPr>
                <w:rFonts w:ascii="Comic Sans MS" w:eastAsia="MS Mincho" w:hAnsi="Comic Sans MS" w:cs="Arial"/>
                <w:sz w:val="18"/>
                <w:szCs w:val="18"/>
              </w:rPr>
              <w:t>-</w:t>
            </w:r>
            <w:proofErr w:type="spellStart"/>
            <w:r w:rsidRPr="00ED08CC">
              <w:rPr>
                <w:rFonts w:ascii="Comic Sans MS" w:eastAsia="MS Mincho" w:hAnsi="Comic Sans MS" w:cs="Arial"/>
                <w:sz w:val="18"/>
                <w:szCs w:val="18"/>
              </w:rPr>
              <w:t>ette</w:t>
            </w:r>
            <w:proofErr w:type="spellEnd"/>
          </w:p>
        </w:tc>
        <w:tc>
          <w:tcPr>
            <w:tcW w:w="6013" w:type="dxa"/>
          </w:tcPr>
          <w:p w14:paraId="01AE65EE" w14:textId="77777777" w:rsidR="00ED08CC" w:rsidRPr="003D68AD" w:rsidRDefault="00ED08CC" w:rsidP="00ED08CC">
            <w:pPr>
              <w:rPr>
                <w:rFonts w:ascii="Comic Sans MS" w:eastAsia="MS Mincho" w:hAnsi="Comic Sans MS" w:cs="Arial"/>
                <w:sz w:val="18"/>
                <w:szCs w:val="18"/>
              </w:rPr>
            </w:pPr>
            <w:r w:rsidRPr="003D68AD">
              <w:rPr>
                <w:rFonts w:ascii="Comic Sans MS" w:eastAsia="MS Mincho" w:hAnsi="Comic Sans MS" w:cs="Arial"/>
                <w:sz w:val="18"/>
                <w:szCs w:val="18"/>
              </w:rPr>
              <w:t xml:space="preserve">= </w:t>
            </w:r>
            <w:r>
              <w:rPr>
                <w:rFonts w:ascii="Comic Sans MS" w:eastAsia="MS Mincho" w:hAnsi="Comic Sans MS" w:cs="Arial"/>
                <w:sz w:val="18"/>
                <w:szCs w:val="18"/>
              </w:rPr>
              <w:t>qui est plus petit (Cette fill</w:t>
            </w:r>
            <w:r w:rsidRPr="00B17890">
              <w:rPr>
                <w:rFonts w:ascii="Comic Sans MS" w:eastAsia="MS Mincho" w:hAnsi="Comic Sans MS" w:cs="Arial"/>
                <w:b/>
                <w:bCs/>
                <w:sz w:val="18"/>
                <w:szCs w:val="18"/>
              </w:rPr>
              <w:t>ette</w:t>
            </w:r>
            <w:r>
              <w:rPr>
                <w:rFonts w:ascii="Comic Sans MS" w:eastAsia="MS Mincho" w:hAnsi="Comic Sans MS" w:cs="Arial"/>
                <w:sz w:val="18"/>
                <w:szCs w:val="18"/>
              </w:rPr>
              <w:t xml:space="preserve"> s’appelle Dorothée)</w:t>
            </w:r>
          </w:p>
        </w:tc>
      </w:tr>
      <w:tr w:rsidR="00ED08CC" w14:paraId="3FFD7331" w14:textId="77777777" w:rsidTr="00547CEF">
        <w:trPr>
          <w:trHeight w:val="235"/>
        </w:trPr>
        <w:tc>
          <w:tcPr>
            <w:tcW w:w="1156" w:type="dxa"/>
          </w:tcPr>
          <w:p w14:paraId="14A7BA8A" w14:textId="77777777" w:rsidR="00ED08CC" w:rsidRPr="003D68AD" w:rsidRDefault="00B17890" w:rsidP="00547CEF">
            <w:pPr>
              <w:rPr>
                <w:rFonts w:ascii="Comic Sans MS" w:eastAsia="MS Mincho" w:hAnsi="Comic Sans MS" w:cs="Aria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-able</w:t>
            </w:r>
          </w:p>
        </w:tc>
        <w:tc>
          <w:tcPr>
            <w:tcW w:w="6013" w:type="dxa"/>
          </w:tcPr>
          <w:p w14:paraId="01AC09B7" w14:textId="77777777" w:rsidR="00ED08CC" w:rsidRPr="003D68AD" w:rsidRDefault="00B17890" w:rsidP="00547CEF">
            <w:pPr>
              <w:rPr>
                <w:rFonts w:ascii="Comic Sans MS" w:eastAsia="MS Mincho" w:hAnsi="Comic Sans MS" w:cs="Arial"/>
                <w:sz w:val="18"/>
                <w:szCs w:val="18"/>
              </w:rPr>
            </w:pPr>
            <w:r>
              <w:rPr>
                <w:rFonts w:ascii="Comic Sans MS" w:eastAsia="MS Mincho" w:hAnsi="Comic Sans MS" w:cs="Arial"/>
                <w:sz w:val="18"/>
                <w:szCs w:val="18"/>
              </w:rPr>
              <w:t>qui signifie que l’on peut faire : Cet exercice est fais</w:t>
            </w:r>
            <w:r w:rsidRPr="00B17890">
              <w:rPr>
                <w:rFonts w:ascii="Comic Sans MS" w:eastAsia="MS Mincho" w:hAnsi="Comic Sans MS" w:cs="Arial"/>
                <w:b/>
                <w:bCs/>
                <w:sz w:val="18"/>
                <w:szCs w:val="18"/>
              </w:rPr>
              <w:t>able</w:t>
            </w:r>
            <w:r>
              <w:rPr>
                <w:rFonts w:ascii="Comic Sans MS" w:eastAsia="MS Mincho" w:hAnsi="Comic Sans MS" w:cs="Arial"/>
                <w:sz w:val="18"/>
                <w:szCs w:val="18"/>
              </w:rPr>
              <w:t> !</w:t>
            </w:r>
          </w:p>
        </w:tc>
      </w:tr>
      <w:tr w:rsidR="00ED08CC" w14:paraId="35049B5C" w14:textId="77777777" w:rsidTr="00547CEF">
        <w:trPr>
          <w:trHeight w:val="235"/>
        </w:trPr>
        <w:tc>
          <w:tcPr>
            <w:tcW w:w="1156" w:type="dxa"/>
          </w:tcPr>
          <w:p w14:paraId="7939041A" w14:textId="77777777" w:rsidR="00ED08CC" w:rsidRPr="003D68AD" w:rsidRDefault="00B17890" w:rsidP="00547CEF">
            <w:pPr>
              <w:rPr>
                <w:rFonts w:ascii="Comic Sans MS" w:eastAsia="MS Mincho" w:hAnsi="Comic Sans MS" w:cs="Aria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6013" w:type="dxa"/>
          </w:tcPr>
          <w:p w14:paraId="1B5F6078" w14:textId="77777777" w:rsidR="00ED08CC" w:rsidRPr="003D68AD" w:rsidRDefault="00B17890" w:rsidP="00547CEF">
            <w:pPr>
              <w:rPr>
                <w:rFonts w:ascii="Comic Sans MS" w:eastAsia="MS Mincho" w:hAnsi="Comic Sans MS" w:cs="Arial"/>
                <w:sz w:val="18"/>
                <w:szCs w:val="18"/>
              </w:rPr>
            </w:pPr>
            <w:r>
              <w:rPr>
                <w:rFonts w:ascii="Comic Sans MS" w:eastAsia="MS Mincho" w:hAnsi="Comic Sans MS" w:cs="Arial"/>
                <w:sz w:val="18"/>
                <w:szCs w:val="18"/>
              </w:rPr>
              <w:t>qui indique la personne qui fait quelque chose : C’est un râl</w:t>
            </w:r>
            <w:r w:rsidRPr="00B17890">
              <w:rPr>
                <w:rFonts w:ascii="Comic Sans MS" w:eastAsia="MS Mincho" w:hAnsi="Comic Sans MS" w:cs="Arial"/>
                <w:b/>
                <w:bCs/>
                <w:sz w:val="18"/>
                <w:szCs w:val="18"/>
              </w:rPr>
              <w:t>eur</w:t>
            </w:r>
            <w:r>
              <w:rPr>
                <w:rFonts w:ascii="Comic Sans MS" w:eastAsia="MS Mincho" w:hAnsi="Comic Sans MS" w:cs="Arial"/>
                <w:sz w:val="18"/>
                <w:szCs w:val="18"/>
              </w:rPr>
              <w:t> !</w:t>
            </w:r>
          </w:p>
        </w:tc>
      </w:tr>
      <w:tr w:rsidR="00ED08CC" w14:paraId="18E752E9" w14:textId="77777777" w:rsidTr="00547CEF">
        <w:trPr>
          <w:trHeight w:val="477"/>
        </w:trPr>
        <w:tc>
          <w:tcPr>
            <w:tcW w:w="1156" w:type="dxa"/>
          </w:tcPr>
          <w:p w14:paraId="0CC8E201" w14:textId="0EB4C60D" w:rsidR="00ED08CC" w:rsidRPr="003D68AD" w:rsidRDefault="00ED08CC" w:rsidP="00547CE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013" w:type="dxa"/>
          </w:tcPr>
          <w:p w14:paraId="4FC37834" w14:textId="1613BFE1" w:rsidR="00ED08CC" w:rsidRPr="003D68AD" w:rsidRDefault="00ED08CC" w:rsidP="00547CE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D08CC" w14:paraId="1C813F59" w14:textId="77777777" w:rsidTr="00547CEF">
        <w:trPr>
          <w:trHeight w:val="477"/>
        </w:trPr>
        <w:tc>
          <w:tcPr>
            <w:tcW w:w="1156" w:type="dxa"/>
          </w:tcPr>
          <w:p w14:paraId="7D647D52" w14:textId="5816FAF9" w:rsidR="00ED08CC" w:rsidRPr="003D68AD" w:rsidRDefault="00ED08CC" w:rsidP="00547CE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013" w:type="dxa"/>
          </w:tcPr>
          <w:p w14:paraId="1328BA56" w14:textId="481E93C0" w:rsidR="00ED08CC" w:rsidRPr="003D68AD" w:rsidRDefault="00ED08CC" w:rsidP="00547CE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25680576" w14:textId="77777777" w:rsidR="003D68AD" w:rsidRDefault="003D68AD" w:rsidP="00F453C1">
      <w:pPr>
        <w:jc w:val="both"/>
        <w:rPr>
          <w:rFonts w:ascii="Comic Sans MS" w:hAnsi="Comic Sans MS"/>
          <w:b/>
        </w:rPr>
      </w:pPr>
    </w:p>
    <w:p w14:paraId="22A64853" w14:textId="77777777" w:rsidR="00B67FAA" w:rsidRPr="00B67FAA" w:rsidRDefault="00B67FAA" w:rsidP="00F453C1">
      <w:pPr>
        <w:jc w:val="both"/>
        <w:rPr>
          <w:rFonts w:ascii="Comic Sans MS" w:hAnsi="Comic Sans MS"/>
          <w:b/>
        </w:rPr>
      </w:pPr>
      <w:r w:rsidRPr="00B67FAA">
        <w:rPr>
          <w:rFonts w:ascii="Comic Sans MS" w:hAnsi="Comic Sans MS"/>
          <w:b/>
        </w:rPr>
        <w:t>Dans le tableau ci-dessous, inscris les mots de la même famille !</w:t>
      </w:r>
    </w:p>
    <w:p w14:paraId="6031646D" w14:textId="77777777" w:rsidR="00B67FAA" w:rsidRDefault="00B67FAA" w:rsidP="00F453C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 décharger – se déchausser - un plaisir - dégeler – une chaussure - défroisser – défourner -un froissement - la coiffure – décongeler – un chausson - la charge – froisser – déplaire -  un congélateur – congeler -décoiffer – coiffer – enfourner - un coiffeur – déplaisant - un chargement – un chargeur – un four – se chausser -  un chausse-pied</w:t>
      </w:r>
    </w:p>
    <w:p w14:paraId="61E6A65A" w14:textId="77777777" w:rsidR="00B67FAA" w:rsidRDefault="00B67FAA" w:rsidP="00F453C1">
      <w:pPr>
        <w:jc w:val="both"/>
        <w:rPr>
          <w:rFonts w:ascii="Comic Sans MS" w:hAnsi="Comic Sans M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594"/>
      </w:tblGrid>
      <w:tr w:rsidR="00B67FAA" w14:paraId="5F9830DC" w14:textId="77777777" w:rsidTr="00B67FAA">
        <w:trPr>
          <w:trHeight w:val="633"/>
        </w:trPr>
        <w:tc>
          <w:tcPr>
            <w:tcW w:w="7594" w:type="dxa"/>
          </w:tcPr>
          <w:p w14:paraId="6888B517" w14:textId="77777777" w:rsidR="00B67FAA" w:rsidRDefault="00B67FAA" w:rsidP="00F453C1">
            <w:pPr>
              <w:jc w:val="both"/>
              <w:rPr>
                <w:rFonts w:ascii="Comic Sans MS" w:hAnsi="Comic Sans MS"/>
              </w:rPr>
            </w:pPr>
          </w:p>
        </w:tc>
      </w:tr>
      <w:tr w:rsidR="00B67FAA" w14:paraId="032FB717" w14:textId="77777777" w:rsidTr="00B67FAA">
        <w:trPr>
          <w:trHeight w:val="633"/>
        </w:trPr>
        <w:tc>
          <w:tcPr>
            <w:tcW w:w="7594" w:type="dxa"/>
          </w:tcPr>
          <w:p w14:paraId="6C974B46" w14:textId="77777777" w:rsidR="00B67FAA" w:rsidRDefault="00B67FAA" w:rsidP="00F453C1">
            <w:pPr>
              <w:jc w:val="both"/>
              <w:rPr>
                <w:rFonts w:ascii="Comic Sans MS" w:hAnsi="Comic Sans MS"/>
              </w:rPr>
            </w:pPr>
          </w:p>
        </w:tc>
      </w:tr>
      <w:tr w:rsidR="00B67FAA" w14:paraId="1B198609" w14:textId="77777777" w:rsidTr="00B67FAA">
        <w:trPr>
          <w:trHeight w:val="633"/>
        </w:trPr>
        <w:tc>
          <w:tcPr>
            <w:tcW w:w="7594" w:type="dxa"/>
          </w:tcPr>
          <w:p w14:paraId="588FAE2B" w14:textId="77777777" w:rsidR="00B67FAA" w:rsidRDefault="00B67FAA" w:rsidP="00F453C1">
            <w:pPr>
              <w:jc w:val="both"/>
              <w:rPr>
                <w:rFonts w:ascii="Comic Sans MS" w:hAnsi="Comic Sans MS"/>
              </w:rPr>
            </w:pPr>
          </w:p>
        </w:tc>
      </w:tr>
      <w:tr w:rsidR="00B67FAA" w14:paraId="20B30427" w14:textId="77777777" w:rsidTr="00B67FAA">
        <w:trPr>
          <w:trHeight w:val="633"/>
        </w:trPr>
        <w:tc>
          <w:tcPr>
            <w:tcW w:w="7594" w:type="dxa"/>
          </w:tcPr>
          <w:p w14:paraId="3D37CCA7" w14:textId="77777777" w:rsidR="00B67FAA" w:rsidRDefault="00B67FAA" w:rsidP="00F453C1">
            <w:pPr>
              <w:jc w:val="both"/>
              <w:rPr>
                <w:rFonts w:ascii="Comic Sans MS" w:hAnsi="Comic Sans MS"/>
              </w:rPr>
            </w:pPr>
          </w:p>
        </w:tc>
      </w:tr>
      <w:tr w:rsidR="00B67FAA" w14:paraId="05D4F9CC" w14:textId="77777777" w:rsidTr="00B67FAA">
        <w:trPr>
          <w:trHeight w:val="633"/>
        </w:trPr>
        <w:tc>
          <w:tcPr>
            <w:tcW w:w="7594" w:type="dxa"/>
          </w:tcPr>
          <w:p w14:paraId="0EB30BB6" w14:textId="77777777" w:rsidR="00B67FAA" w:rsidRDefault="00B67FAA" w:rsidP="00F453C1">
            <w:pPr>
              <w:jc w:val="both"/>
              <w:rPr>
                <w:rFonts w:ascii="Comic Sans MS" w:hAnsi="Comic Sans MS"/>
              </w:rPr>
            </w:pPr>
          </w:p>
        </w:tc>
      </w:tr>
      <w:tr w:rsidR="00B67FAA" w14:paraId="7B629277" w14:textId="77777777" w:rsidTr="00B67FAA">
        <w:trPr>
          <w:trHeight w:val="633"/>
        </w:trPr>
        <w:tc>
          <w:tcPr>
            <w:tcW w:w="7594" w:type="dxa"/>
          </w:tcPr>
          <w:p w14:paraId="567FAED2" w14:textId="77777777" w:rsidR="00B67FAA" w:rsidRDefault="00B67FAA" w:rsidP="00F453C1">
            <w:pPr>
              <w:jc w:val="both"/>
              <w:rPr>
                <w:rFonts w:ascii="Comic Sans MS" w:hAnsi="Comic Sans MS"/>
              </w:rPr>
            </w:pPr>
          </w:p>
        </w:tc>
      </w:tr>
      <w:tr w:rsidR="00B67FAA" w14:paraId="1C45E0B3" w14:textId="77777777" w:rsidTr="00B67FAA">
        <w:trPr>
          <w:trHeight w:val="607"/>
        </w:trPr>
        <w:tc>
          <w:tcPr>
            <w:tcW w:w="7594" w:type="dxa"/>
          </w:tcPr>
          <w:p w14:paraId="0F99D9D1" w14:textId="77777777" w:rsidR="00B67FAA" w:rsidRDefault="00B67FAA" w:rsidP="00F453C1">
            <w:pPr>
              <w:jc w:val="both"/>
              <w:rPr>
                <w:rFonts w:ascii="Comic Sans MS" w:hAnsi="Comic Sans MS"/>
              </w:rPr>
            </w:pPr>
          </w:p>
        </w:tc>
      </w:tr>
      <w:tr w:rsidR="00B67FAA" w14:paraId="3FDED190" w14:textId="77777777" w:rsidTr="00B67FAA">
        <w:trPr>
          <w:trHeight w:val="661"/>
        </w:trPr>
        <w:tc>
          <w:tcPr>
            <w:tcW w:w="7594" w:type="dxa"/>
          </w:tcPr>
          <w:p w14:paraId="3FC9E83A" w14:textId="77777777" w:rsidR="00B67FAA" w:rsidRDefault="00B67FAA" w:rsidP="00F453C1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621A48A4" w14:textId="77777777" w:rsidR="0046611B" w:rsidRPr="00243CDB" w:rsidRDefault="00243CDB" w:rsidP="00F453C1">
      <w:pPr>
        <w:jc w:val="both"/>
        <w:rPr>
          <w:rFonts w:ascii="Comic Sans MS" w:hAnsi="Comic Sans MS"/>
          <w:b/>
        </w:rPr>
      </w:pPr>
      <w:r w:rsidRPr="00243CDB">
        <w:rPr>
          <w:rFonts w:ascii="Comic Sans MS" w:hAnsi="Comic Sans MS"/>
          <w:b/>
        </w:rPr>
        <w:lastRenderedPageBreak/>
        <w:t>Trouve dans le texte un synonyme pour les mots suivants :</w:t>
      </w:r>
    </w:p>
    <w:p w14:paraId="2561B8C9" w14:textId="77777777" w:rsidR="00EC7278" w:rsidRDefault="00EC7278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très</w:t>
      </w:r>
      <w:proofErr w:type="gramEnd"/>
      <w:r>
        <w:rPr>
          <w:rFonts w:ascii="Comic Sans MS" w:hAnsi="Comic Sans MS"/>
        </w:rPr>
        <w:t xml:space="preserve"> fort : </w:t>
      </w:r>
    </w:p>
    <w:p w14:paraId="30FABE81" w14:textId="77777777" w:rsidR="00EC7278" w:rsidRDefault="00EC7278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vite</w:t>
      </w:r>
      <w:proofErr w:type="gramEnd"/>
      <w:r>
        <w:rPr>
          <w:rFonts w:ascii="Comic Sans MS" w:hAnsi="Comic Sans MS"/>
        </w:rPr>
        <w:t> :</w:t>
      </w:r>
    </w:p>
    <w:p w14:paraId="1E6B1948" w14:textId="77777777" w:rsidR="00EC7278" w:rsidRDefault="00EC7278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se</w:t>
      </w:r>
      <w:proofErr w:type="gramEnd"/>
      <w:r>
        <w:rPr>
          <w:rFonts w:ascii="Comic Sans MS" w:hAnsi="Comic Sans MS"/>
        </w:rPr>
        <w:t xml:space="preserve"> coucher :</w:t>
      </w:r>
    </w:p>
    <w:p w14:paraId="0DB59E66" w14:textId="77777777" w:rsidR="00EC7278" w:rsidRDefault="00EC7278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très</w:t>
      </w:r>
      <w:proofErr w:type="gramEnd"/>
      <w:r>
        <w:rPr>
          <w:rFonts w:ascii="Comic Sans MS" w:hAnsi="Comic Sans MS"/>
        </w:rPr>
        <w:t xml:space="preserve"> intéressant :</w:t>
      </w:r>
    </w:p>
    <w:p w14:paraId="0B8A6E39" w14:textId="77777777" w:rsidR="00EC7278" w:rsidRDefault="00EC7278" w:rsidP="00F453C1">
      <w:pPr>
        <w:jc w:val="both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ouvir</w:t>
      </w:r>
      <w:proofErr w:type="spellEnd"/>
      <w:proofErr w:type="gramEnd"/>
      <w:r>
        <w:rPr>
          <w:rFonts w:ascii="Comic Sans MS" w:hAnsi="Comic Sans MS"/>
        </w:rPr>
        <w:t xml:space="preserve"> un vêtement : </w:t>
      </w:r>
    </w:p>
    <w:p w14:paraId="58B338E7" w14:textId="77777777" w:rsidR="00EC7278" w:rsidRDefault="00EC7278" w:rsidP="00F453C1">
      <w:pPr>
        <w:jc w:val="both"/>
        <w:rPr>
          <w:rFonts w:ascii="Comic Sans MS" w:hAnsi="Comic Sans MS"/>
          <w:b/>
        </w:rPr>
      </w:pPr>
      <w:r w:rsidRPr="00EC7278">
        <w:rPr>
          <w:rFonts w:ascii="Comic Sans MS" w:hAnsi="Comic Sans MS"/>
          <w:b/>
        </w:rPr>
        <w:t>Cherche dans le texte un antonyme pour les mots suivants :</w:t>
      </w:r>
    </w:p>
    <w:p w14:paraId="6E9AD899" w14:textId="77777777" w:rsidR="00EC7278" w:rsidRDefault="00EC7278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</w:t>
      </w:r>
      <w:r w:rsidRPr="00EC7278">
        <w:rPr>
          <w:rFonts w:ascii="Comic Sans MS" w:hAnsi="Comic Sans MS"/>
        </w:rPr>
        <w:t>artir</w:t>
      </w:r>
      <w:proofErr w:type="gramEnd"/>
      <w:r w:rsidRPr="00EC7278">
        <w:rPr>
          <w:rFonts w:ascii="Comic Sans MS" w:hAnsi="Comic Sans MS"/>
        </w:rPr>
        <w:t> :</w:t>
      </w:r>
    </w:p>
    <w:p w14:paraId="457447E3" w14:textId="77777777" w:rsidR="00EC7278" w:rsidRDefault="00EC7278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lentement</w:t>
      </w:r>
      <w:proofErr w:type="gramEnd"/>
      <w:r>
        <w:rPr>
          <w:rFonts w:ascii="Comic Sans MS" w:hAnsi="Comic Sans MS"/>
        </w:rPr>
        <w:t xml:space="preserve"> : </w:t>
      </w:r>
    </w:p>
    <w:p w14:paraId="18F6B54C" w14:textId="77777777" w:rsidR="00EC7278" w:rsidRDefault="00EC7278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plier</w:t>
      </w:r>
      <w:proofErr w:type="gramEnd"/>
      <w:r>
        <w:rPr>
          <w:rFonts w:ascii="Comic Sans MS" w:hAnsi="Comic Sans MS"/>
        </w:rPr>
        <w:t xml:space="preserve"> : </w:t>
      </w:r>
    </w:p>
    <w:p w14:paraId="4B95D251" w14:textId="77777777" w:rsidR="00EC7278" w:rsidRDefault="00EC7278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boutonner</w:t>
      </w:r>
      <w:proofErr w:type="gramEnd"/>
      <w:r>
        <w:rPr>
          <w:rFonts w:ascii="Comic Sans MS" w:hAnsi="Comic Sans MS"/>
        </w:rPr>
        <w:t> :</w:t>
      </w:r>
    </w:p>
    <w:p w14:paraId="4DB23F9F" w14:textId="77777777" w:rsidR="00EC7278" w:rsidRDefault="00EC7278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plaire</w:t>
      </w:r>
      <w:proofErr w:type="gramEnd"/>
      <w:r>
        <w:rPr>
          <w:rFonts w:ascii="Comic Sans MS" w:hAnsi="Comic Sans MS"/>
        </w:rPr>
        <w:t> :</w:t>
      </w:r>
    </w:p>
    <w:p w14:paraId="4A3F9A91" w14:textId="77777777" w:rsidR="00EC7278" w:rsidRDefault="00EC7278" w:rsidP="00F453C1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s’asseoir</w:t>
      </w:r>
      <w:proofErr w:type="gramEnd"/>
      <w:r>
        <w:rPr>
          <w:rFonts w:ascii="Comic Sans MS" w:hAnsi="Comic Sans MS"/>
        </w:rPr>
        <w:t> :</w:t>
      </w:r>
    </w:p>
    <w:p w14:paraId="0519846C" w14:textId="77777777" w:rsidR="00EC7278" w:rsidRPr="00EC7278" w:rsidRDefault="00EC7278" w:rsidP="00F453C1">
      <w:pPr>
        <w:jc w:val="both"/>
        <w:rPr>
          <w:rFonts w:ascii="Comic Sans MS" w:hAnsi="Comic Sans MS"/>
        </w:rPr>
      </w:pPr>
    </w:p>
    <w:p w14:paraId="3EF9CB3F" w14:textId="77777777" w:rsidR="00EC7278" w:rsidRPr="00EC7278" w:rsidRDefault="00EC7278" w:rsidP="00F453C1">
      <w:pPr>
        <w:jc w:val="both"/>
        <w:rPr>
          <w:rFonts w:ascii="Comic Sans MS" w:hAnsi="Comic Sans MS"/>
        </w:rPr>
      </w:pPr>
    </w:p>
    <w:p w14:paraId="0FF70994" w14:textId="77777777" w:rsidR="00EC7278" w:rsidRDefault="00B17890" w:rsidP="00F453C1">
      <w:pPr>
        <w:jc w:val="both"/>
        <w:rPr>
          <w:rFonts w:ascii="Comic Sans MS" w:hAnsi="Comic Sans MS"/>
        </w:rPr>
      </w:pPr>
      <w:r w:rsidRPr="00B17890">
        <w:rPr>
          <w:rFonts w:ascii="Comic Sans MS" w:hAnsi="Comic Sans MS"/>
        </w:rPr>
        <w:t>http://lepetitroi.fr/pre_suffixe.html</w:t>
      </w:r>
    </w:p>
    <w:p w14:paraId="13373681" w14:textId="77777777" w:rsidR="00EC7278" w:rsidRDefault="00EC7278" w:rsidP="00F453C1">
      <w:pPr>
        <w:jc w:val="both"/>
        <w:rPr>
          <w:rFonts w:ascii="Comic Sans MS" w:hAnsi="Comic Sans MS"/>
        </w:rPr>
      </w:pPr>
    </w:p>
    <w:p w14:paraId="4832AE22" w14:textId="77777777" w:rsidR="00EC7278" w:rsidRDefault="00EC7278" w:rsidP="00F453C1">
      <w:pPr>
        <w:jc w:val="both"/>
        <w:rPr>
          <w:rFonts w:ascii="Comic Sans MS" w:hAnsi="Comic Sans MS"/>
        </w:rPr>
      </w:pPr>
    </w:p>
    <w:p w14:paraId="5B4F1BD3" w14:textId="77777777" w:rsidR="00243CDB" w:rsidRDefault="00243CDB" w:rsidP="00F453C1">
      <w:pPr>
        <w:jc w:val="both"/>
        <w:rPr>
          <w:rFonts w:ascii="Comic Sans MS" w:hAnsi="Comic Sans MS"/>
        </w:rPr>
      </w:pPr>
    </w:p>
    <w:sectPr w:rsidR="00243CDB" w:rsidSect="0098233E">
      <w:footerReference w:type="default" r:id="rId11"/>
      <w:pgSz w:w="11900" w:h="16840"/>
      <w:pgMar w:top="709" w:right="1417" w:bottom="567" w:left="1417" w:header="708" w:footer="1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7859D" w14:textId="77777777" w:rsidR="0098233E" w:rsidRDefault="0098233E" w:rsidP="0098233E">
      <w:r>
        <w:separator/>
      </w:r>
    </w:p>
  </w:endnote>
  <w:endnote w:type="continuationSeparator" w:id="0">
    <w:p w14:paraId="50BAB838" w14:textId="77777777" w:rsidR="0098233E" w:rsidRDefault="0098233E" w:rsidP="0098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2" w:space="0" w:color="auto"/>
      </w:tblBorders>
      <w:tblLayout w:type="fixed"/>
      <w:tblLook w:val="00BF" w:firstRow="1" w:lastRow="0" w:firstColumn="1" w:lastColumn="0" w:noHBand="0" w:noVBand="0"/>
    </w:tblPr>
    <w:tblGrid>
      <w:gridCol w:w="3162"/>
      <w:gridCol w:w="3467"/>
      <w:gridCol w:w="2835"/>
    </w:tblGrid>
    <w:tr w:rsidR="0098233E" w:rsidRPr="0098233E" w14:paraId="6EFFF0B2" w14:textId="77777777" w:rsidTr="0098233E">
      <w:tc>
        <w:tcPr>
          <w:tcW w:w="3162" w:type="dxa"/>
          <w:shd w:val="clear" w:color="auto" w:fill="auto"/>
          <w:vAlign w:val="center"/>
        </w:tcPr>
        <w:p w14:paraId="188D38E8" w14:textId="79ECDB99" w:rsidR="0098233E" w:rsidRPr="0098233E" w:rsidRDefault="0098233E" w:rsidP="00ED12ED">
          <w:pPr>
            <w:pStyle w:val="Pieddepage"/>
            <w:ind w:right="360"/>
            <w:rPr>
              <w:rFonts w:asciiTheme="majorHAnsi" w:hAnsiTheme="majorHAnsi"/>
              <w:sz w:val="18"/>
              <w:lang w:bidi="x-none"/>
            </w:rPr>
          </w:pPr>
          <w:r w:rsidRPr="0098233E">
            <w:rPr>
              <w:rFonts w:asciiTheme="majorHAnsi" w:hAnsiTheme="majorHAnsi"/>
              <w:noProof/>
              <w:sz w:val="18"/>
            </w:rPr>
            <w:drawing>
              <wp:inline distT="0" distB="0" distL="0" distR="0" wp14:anchorId="3A2AD72A" wp14:editId="707CAC5A">
                <wp:extent cx="977900" cy="330200"/>
                <wp:effectExtent l="0" t="0" r="0" b="0"/>
                <wp:docPr id="2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7" w:type="dxa"/>
          <w:shd w:val="clear" w:color="auto" w:fill="auto"/>
          <w:vAlign w:val="center"/>
        </w:tcPr>
        <w:p w14:paraId="7CCCDD2A" w14:textId="77CBC0A7" w:rsidR="0098233E" w:rsidRPr="0098233E" w:rsidRDefault="0098233E" w:rsidP="0098233E">
          <w:pPr>
            <w:pStyle w:val="Pieddepage"/>
            <w:jc w:val="center"/>
            <w:rPr>
              <w:rFonts w:asciiTheme="majorHAnsi" w:hAnsiTheme="majorHAnsi"/>
              <w:sz w:val="18"/>
              <w:lang w:bidi="x-none"/>
            </w:rPr>
          </w:pPr>
          <w:r w:rsidRPr="0098233E">
            <w:rPr>
              <w:rFonts w:asciiTheme="majorHAnsi" w:hAnsiTheme="majorHAnsi"/>
              <w:sz w:val="18"/>
              <w:lang w:bidi="x-none"/>
            </w:rPr>
            <w:t xml:space="preserve">Français LS | A1, compréhension </w:t>
          </w:r>
          <w:r w:rsidRPr="0098233E">
            <w:rPr>
              <w:rFonts w:asciiTheme="majorHAnsi" w:hAnsiTheme="majorHAnsi"/>
              <w:sz w:val="18"/>
              <w:lang w:bidi="x-none"/>
            </w:rPr>
            <w:t>écrite</w:t>
          </w:r>
        </w:p>
      </w:tc>
      <w:tc>
        <w:tcPr>
          <w:tcW w:w="2835" w:type="dxa"/>
          <w:shd w:val="clear" w:color="auto" w:fill="auto"/>
          <w:vAlign w:val="center"/>
        </w:tcPr>
        <w:p w14:paraId="5A4D9FFF" w14:textId="1EF25AA8" w:rsidR="0098233E" w:rsidRPr="0098233E" w:rsidRDefault="0098233E" w:rsidP="0098233E">
          <w:pPr>
            <w:pStyle w:val="Pieddepage"/>
            <w:jc w:val="right"/>
            <w:rPr>
              <w:rFonts w:asciiTheme="majorHAnsi" w:hAnsiTheme="majorHAnsi"/>
              <w:sz w:val="18"/>
              <w:lang w:bidi="x-none"/>
            </w:rPr>
          </w:pPr>
          <w:proofErr w:type="spellStart"/>
          <w:r w:rsidRPr="0098233E">
            <w:rPr>
              <w:rFonts w:asciiTheme="majorHAnsi" w:hAnsiTheme="majorHAnsi"/>
              <w:sz w:val="18"/>
              <w:lang w:bidi="x-none"/>
            </w:rPr>
            <w:t>Cheseaux</w:t>
          </w:r>
          <w:proofErr w:type="spellEnd"/>
          <w:r w:rsidRPr="0098233E">
            <w:rPr>
              <w:rFonts w:asciiTheme="majorHAnsi" w:hAnsiTheme="majorHAnsi"/>
              <w:sz w:val="18"/>
              <w:lang w:bidi="x-none"/>
            </w:rPr>
            <w:t xml:space="preserve"> Delphine</w:t>
          </w:r>
          <w:r w:rsidRPr="0098233E">
            <w:rPr>
              <w:rFonts w:asciiTheme="majorHAnsi" w:hAnsiTheme="majorHAnsi"/>
              <w:sz w:val="18"/>
              <w:lang w:bidi="x-none"/>
            </w:rPr>
            <w:t xml:space="preserve">| </w:t>
          </w:r>
          <w:r w:rsidRPr="0098233E">
            <w:rPr>
              <w:rFonts w:asciiTheme="majorHAnsi" w:hAnsiTheme="majorHAnsi"/>
              <w:sz w:val="18"/>
              <w:lang w:bidi="x-none"/>
            </w:rPr>
            <w:t>12</w:t>
          </w:r>
          <w:r w:rsidRPr="0098233E">
            <w:rPr>
              <w:rFonts w:asciiTheme="majorHAnsi" w:hAnsiTheme="majorHAnsi"/>
              <w:sz w:val="18"/>
              <w:lang w:bidi="x-none"/>
            </w:rPr>
            <w:t>.</w:t>
          </w:r>
          <w:r w:rsidRPr="0098233E">
            <w:rPr>
              <w:rFonts w:asciiTheme="majorHAnsi" w:hAnsiTheme="majorHAnsi"/>
              <w:sz w:val="18"/>
              <w:lang w:bidi="x-none"/>
            </w:rPr>
            <w:t>11.2014</w:t>
          </w:r>
        </w:p>
      </w:tc>
    </w:tr>
  </w:tbl>
  <w:p w14:paraId="6BC1CE8D" w14:textId="77777777" w:rsidR="0098233E" w:rsidRPr="007735D0" w:rsidRDefault="0098233E" w:rsidP="0098233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C9774" w14:textId="77777777" w:rsidR="0098233E" w:rsidRDefault="0098233E" w:rsidP="0098233E">
      <w:r>
        <w:separator/>
      </w:r>
    </w:p>
  </w:footnote>
  <w:footnote w:type="continuationSeparator" w:id="0">
    <w:p w14:paraId="0B004ABD" w14:textId="77777777" w:rsidR="0098233E" w:rsidRDefault="0098233E" w:rsidP="00982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C0D"/>
    <w:multiLevelType w:val="hybridMultilevel"/>
    <w:tmpl w:val="CE227CB8"/>
    <w:lvl w:ilvl="0" w:tplc="72D84ED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53C1"/>
    <w:rsid w:val="001A3F72"/>
    <w:rsid w:val="00203AF5"/>
    <w:rsid w:val="0020431F"/>
    <w:rsid w:val="00243CDB"/>
    <w:rsid w:val="00374F2B"/>
    <w:rsid w:val="003D68AD"/>
    <w:rsid w:val="00402C3F"/>
    <w:rsid w:val="0046611B"/>
    <w:rsid w:val="004D3873"/>
    <w:rsid w:val="004F1741"/>
    <w:rsid w:val="00511D9D"/>
    <w:rsid w:val="00652B89"/>
    <w:rsid w:val="006C3FBA"/>
    <w:rsid w:val="007F3A25"/>
    <w:rsid w:val="009423E9"/>
    <w:rsid w:val="0098233E"/>
    <w:rsid w:val="00B17890"/>
    <w:rsid w:val="00B67FAA"/>
    <w:rsid w:val="00DE40D7"/>
    <w:rsid w:val="00E22E8E"/>
    <w:rsid w:val="00EC7278"/>
    <w:rsid w:val="00ED08CC"/>
    <w:rsid w:val="00F45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2BB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C1"/>
    <w:rPr>
      <w:rFonts w:asciiTheme="minorHAnsi" w:hAnsiTheme="minorHAnsi" w:cstheme="minorBidi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6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08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23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233E"/>
    <w:rPr>
      <w:rFonts w:asciiTheme="minorHAnsi" w:hAnsiTheme="minorHAnsi" w:cstheme="minorBidi"/>
      <w:lang w:val="fr-FR" w:eastAsia="fr-FR"/>
    </w:rPr>
  </w:style>
  <w:style w:type="paragraph" w:styleId="Pieddepage">
    <w:name w:val="footer"/>
    <w:basedOn w:val="Normal"/>
    <w:link w:val="PieddepageCar"/>
    <w:unhideWhenUsed/>
    <w:rsid w:val="009823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233E"/>
    <w:rPr>
      <w:rFonts w:asciiTheme="minorHAnsi" w:hAnsiTheme="minorHAnsi" w:cstheme="minorBidi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3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33E"/>
    <w:rPr>
      <w:rFonts w:ascii="Lucida Grande" w:hAnsi="Lucida Grande" w:cs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C1"/>
    <w:rPr>
      <w:rFonts w:asciiTheme="minorHAnsi" w:hAnsiTheme="minorHAnsi" w:cstheme="minorBidi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6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448</Words>
  <Characters>2693</Characters>
  <Application>Microsoft Macintosh Word</Application>
  <DocSecurity>0</DocSecurity>
  <Lines>224</Lines>
  <Paragraphs>184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Marly</dc:creator>
  <cp:lastModifiedBy>Guillaume Bonvin</cp:lastModifiedBy>
  <cp:revision>13</cp:revision>
  <cp:lastPrinted>2013-11-24T16:48:00Z</cp:lastPrinted>
  <dcterms:created xsi:type="dcterms:W3CDTF">2014-11-04T07:11:00Z</dcterms:created>
  <dcterms:modified xsi:type="dcterms:W3CDTF">2014-11-12T13:34:00Z</dcterms:modified>
</cp:coreProperties>
</file>