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88391" w14:textId="77777777" w:rsidR="00E6766B" w:rsidRPr="00BC00D0" w:rsidRDefault="00E6766B">
      <w:pPr>
        <w:jc w:val="center"/>
        <w:rPr>
          <w:rFonts w:ascii="Arial" w:eastAsia="Arial" w:hAnsi="Arial" w:cs="Arial"/>
          <w:b/>
          <w:sz w:val="28"/>
          <w:szCs w:val="28"/>
        </w:rPr>
      </w:pPr>
    </w:p>
    <w:p w14:paraId="4E0D9AB3" w14:textId="22923712" w:rsidR="00F36105" w:rsidRDefault="004F3A49" w:rsidP="00F36105">
      <w:pPr>
        <w:pStyle w:val="Paragraphedeliste"/>
        <w:pBdr>
          <w:top w:val="single" w:sz="4" w:space="1" w:color="auto"/>
          <w:left w:val="single" w:sz="4" w:space="4" w:color="auto"/>
          <w:bottom w:val="single" w:sz="4" w:space="1" w:color="auto"/>
          <w:right w:val="single" w:sz="4" w:space="4" w:color="auto"/>
        </w:pBdr>
        <w:ind w:left="0"/>
        <w:jc w:val="center"/>
        <w:rPr>
          <w:rFonts w:ascii="Arial" w:hAnsi="Arial" w:cs="Arial"/>
          <w:b/>
          <w:sz w:val="44"/>
          <w:szCs w:val="44"/>
        </w:rPr>
      </w:pPr>
      <w:r>
        <w:rPr>
          <w:rFonts w:ascii="Arial" w:hAnsi="Arial" w:cs="Arial"/>
          <w:b/>
          <w:sz w:val="44"/>
          <w:szCs w:val="44"/>
        </w:rPr>
        <w:t>Carnaval : Une fête religieuse ?</w:t>
      </w:r>
    </w:p>
    <w:p w14:paraId="780B9B39" w14:textId="34CC7430" w:rsidR="004F3A49" w:rsidRPr="00EB6495" w:rsidRDefault="004F3A49" w:rsidP="00F36105">
      <w:pPr>
        <w:pStyle w:val="Paragraphedeliste"/>
        <w:pBdr>
          <w:top w:val="single" w:sz="4" w:space="1" w:color="auto"/>
          <w:left w:val="single" w:sz="4" w:space="4" w:color="auto"/>
          <w:bottom w:val="single" w:sz="4" w:space="1" w:color="auto"/>
          <w:right w:val="single" w:sz="4" w:space="4" w:color="auto"/>
        </w:pBdr>
        <w:ind w:left="0"/>
        <w:jc w:val="center"/>
        <w:rPr>
          <w:rFonts w:ascii="Arial" w:hAnsi="Arial" w:cs="Arial"/>
          <w:b/>
          <w:sz w:val="44"/>
          <w:szCs w:val="44"/>
        </w:rPr>
      </w:pPr>
      <w:r>
        <w:rPr>
          <w:rFonts w:ascii="Arial" w:hAnsi="Arial" w:cs="Arial"/>
          <w:b/>
          <w:sz w:val="44"/>
          <w:szCs w:val="44"/>
        </w:rPr>
        <w:t xml:space="preserve">Liens entre religion et </w:t>
      </w:r>
      <w:r w:rsidR="00F36105">
        <w:rPr>
          <w:rFonts w:ascii="Arial" w:hAnsi="Arial" w:cs="Arial"/>
          <w:b/>
          <w:sz w:val="44"/>
          <w:szCs w:val="44"/>
        </w:rPr>
        <w:t>carnaval</w:t>
      </w:r>
    </w:p>
    <w:p w14:paraId="704EDEB4" w14:textId="77777777" w:rsidR="004F3A49" w:rsidRDefault="004F3A49" w:rsidP="004F3A49">
      <w:pPr>
        <w:spacing w:after="120"/>
        <w:rPr>
          <w:rFonts w:ascii="Arial" w:hAnsi="Arial" w:cs="Arial"/>
          <w:b/>
          <w:sz w:val="28"/>
          <w:szCs w:val="28"/>
        </w:rPr>
      </w:pPr>
    </w:p>
    <w:p w14:paraId="6E1302C3" w14:textId="5D171B3F" w:rsidR="004F3A49" w:rsidRPr="00EB6495" w:rsidRDefault="004F3A49" w:rsidP="004F3A49">
      <w:pPr>
        <w:spacing w:after="120"/>
        <w:rPr>
          <w:rFonts w:ascii="Arial" w:hAnsi="Arial" w:cs="Arial"/>
          <w:b/>
          <w:sz w:val="28"/>
          <w:szCs w:val="28"/>
        </w:rPr>
      </w:pPr>
      <w:r>
        <w:rPr>
          <w:rFonts w:ascii="Arial" w:hAnsi="Arial" w:cs="Arial"/>
          <w:b/>
          <w:sz w:val="28"/>
          <w:szCs w:val="28"/>
        </w:rPr>
        <w:t xml:space="preserve">Objectifs disciplinaires du PER : </w:t>
      </w:r>
    </w:p>
    <w:p w14:paraId="3FEE7675" w14:textId="77777777" w:rsidR="00EA756E" w:rsidRDefault="00EA756E" w:rsidP="00EA756E">
      <w:pPr>
        <w:tabs>
          <w:tab w:val="left" w:pos="2127"/>
          <w:tab w:val="left" w:pos="4678"/>
        </w:tabs>
        <w:rPr>
          <w:rFonts w:ascii="Arial" w:hAnsi="Arial" w:cs="Arial"/>
          <w:b/>
          <w:color w:val="089900"/>
          <w:sz w:val="28"/>
          <w:szCs w:val="28"/>
        </w:rPr>
      </w:pPr>
      <w:r>
        <w:rPr>
          <w:rFonts w:ascii="Arial" w:hAnsi="Arial" w:cs="Arial"/>
          <w:b/>
          <w:color w:val="089900"/>
          <w:sz w:val="28"/>
          <w:szCs w:val="28"/>
        </w:rPr>
        <w:t>SHS 25 : Ethique et cultures religieuses</w:t>
      </w:r>
    </w:p>
    <w:p w14:paraId="3A434AC3" w14:textId="77777777" w:rsidR="00EA756E" w:rsidRDefault="00EA756E" w:rsidP="00EA756E">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rPr>
          <w:rFonts w:ascii="Arial" w:hAnsi="Arial" w:cs="Arial"/>
          <w:b/>
          <w:bCs/>
          <w:lang w:eastAsia="fr-CH"/>
        </w:rPr>
      </w:pPr>
      <w:r w:rsidRPr="002E2934">
        <w:rPr>
          <w:rFonts w:ascii="Arial" w:hAnsi="Arial" w:cs="Arial"/>
          <w:b/>
          <w:bCs/>
          <w:lang w:eastAsia="fr-CH"/>
        </w:rPr>
        <w:t xml:space="preserve">Éveiller aux sens des valeurs humanistes et religieuses et identifier le fait religieux </w:t>
      </w:r>
    </w:p>
    <w:p w14:paraId="4297DB21" w14:textId="77777777" w:rsidR="00EA756E" w:rsidRPr="002E2934" w:rsidRDefault="00EA756E" w:rsidP="00EA756E">
      <w:pPr>
        <w:pStyle w:val="Paragraphedeliste"/>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rPr>
          <w:rFonts w:ascii="Arial" w:hAnsi="Arial" w:cs="Arial"/>
          <w:b/>
          <w:bCs/>
          <w:lang w:eastAsia="fr-CH"/>
        </w:rPr>
      </w:pPr>
      <w:r w:rsidRPr="002E2934">
        <w:rPr>
          <w:rFonts w:ascii="Arial" w:hAnsi="Arial" w:cs="Arial"/>
          <w:lang w:eastAsia="fr-CH"/>
        </w:rPr>
        <w:t>en formulant des questions fondamentales de l'existence et en établissant des liens avec les différents courants religieux</w:t>
      </w:r>
    </w:p>
    <w:p w14:paraId="56BE54FB" w14:textId="77777777" w:rsidR="00EA756E" w:rsidRPr="002E2934" w:rsidRDefault="00EA756E" w:rsidP="00EA756E">
      <w:pPr>
        <w:pStyle w:val="Paragraphedeliste"/>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rPr>
          <w:rFonts w:ascii="Arial" w:hAnsi="Arial" w:cs="Arial"/>
          <w:b/>
          <w:bCs/>
          <w:lang w:eastAsia="fr-CH"/>
        </w:rPr>
      </w:pPr>
      <w:r w:rsidRPr="002E2934">
        <w:rPr>
          <w:rFonts w:ascii="Arial" w:hAnsi="Arial" w:cs="Arial"/>
        </w:rPr>
        <w:t>en découvrant des récits prépondérants des principales religions</w:t>
      </w:r>
    </w:p>
    <w:p w14:paraId="5ECF12C6" w14:textId="77777777" w:rsidR="00EA756E" w:rsidRPr="002E2934" w:rsidRDefault="00EA756E" w:rsidP="00EA756E">
      <w:pPr>
        <w:pStyle w:val="Paragraphedeliste"/>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rPr>
          <w:rFonts w:ascii="Arial" w:hAnsi="Arial" w:cs="Arial"/>
          <w:b/>
          <w:bCs/>
          <w:lang w:eastAsia="fr-CH"/>
        </w:rPr>
      </w:pPr>
      <w:r w:rsidRPr="002E2934">
        <w:rPr>
          <w:rFonts w:ascii="Arial" w:hAnsi="Arial" w:cs="Arial"/>
        </w:rPr>
        <w:t>en découvrant les rites et les pratiques des principales religions</w:t>
      </w:r>
    </w:p>
    <w:p w14:paraId="0A5631EE" w14:textId="0910CACA" w:rsidR="00EA756E" w:rsidRPr="00EA756E" w:rsidRDefault="00EA756E" w:rsidP="00EA756E">
      <w:pPr>
        <w:pStyle w:val="Paragraphedeliste"/>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rPr>
          <w:rFonts w:ascii="Arial" w:hAnsi="Arial" w:cs="Arial"/>
          <w:b/>
          <w:bCs/>
          <w:lang w:eastAsia="fr-CH"/>
        </w:rPr>
      </w:pPr>
      <w:r w:rsidRPr="002E2934">
        <w:rPr>
          <w:rFonts w:ascii="Arial" w:hAnsi="Arial" w:cs="Arial"/>
        </w:rPr>
        <w:t>en analysant le pa</w:t>
      </w:r>
      <w:r>
        <w:rPr>
          <w:rFonts w:ascii="Arial" w:hAnsi="Arial" w:cs="Arial"/>
        </w:rPr>
        <w:t>ysage religieux de notre société</w:t>
      </w:r>
    </w:p>
    <w:p w14:paraId="77395891" w14:textId="77777777" w:rsidR="00EA756E" w:rsidRPr="008373E5" w:rsidRDefault="00EA756E" w:rsidP="00EA756E">
      <w:pPr>
        <w:tabs>
          <w:tab w:val="left" w:pos="2127"/>
          <w:tab w:val="left" w:pos="4678"/>
        </w:tabs>
        <w:rPr>
          <w:rFonts w:ascii="Arial" w:hAnsi="Arial" w:cs="Arial"/>
          <w:b/>
          <w:color w:val="9E5D93"/>
          <w:sz w:val="28"/>
          <w:szCs w:val="28"/>
        </w:rPr>
      </w:pPr>
      <w:r w:rsidRPr="008373E5">
        <w:rPr>
          <w:rFonts w:ascii="Arial" w:hAnsi="Arial" w:cs="Arial"/>
          <w:b/>
          <w:color w:val="9E5D93"/>
          <w:sz w:val="28"/>
          <w:szCs w:val="28"/>
        </w:rPr>
        <w:t>FG 25 : Vivre ensemble et exercice de la démocratie</w:t>
      </w:r>
    </w:p>
    <w:p w14:paraId="6E079AE6" w14:textId="77777777" w:rsidR="00EA756E" w:rsidRDefault="00EA756E" w:rsidP="00EA756E">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tabs>
          <w:tab w:val="left" w:pos="2835"/>
          <w:tab w:val="left" w:pos="4678"/>
        </w:tabs>
        <w:spacing w:line="276" w:lineRule="auto"/>
        <w:rPr>
          <w:rFonts w:ascii="Arial" w:hAnsi="Arial" w:cs="Arial"/>
          <w:shd w:val="clear" w:color="auto" w:fill="FFFFFF"/>
        </w:rPr>
      </w:pPr>
      <w:r>
        <w:rPr>
          <w:rFonts w:ascii="Arial" w:hAnsi="Arial" w:cs="Arial"/>
          <w:shd w:val="clear" w:color="auto" w:fill="FFFFFF"/>
        </w:rPr>
        <w:t>Reconnaitre l’altérité et développer le respect mutuel dans la communauté scolaire en identifiant des diversités et des analogies culturelles</w:t>
      </w:r>
    </w:p>
    <w:p w14:paraId="34CE5CDF" w14:textId="77777777" w:rsidR="00EA756E" w:rsidRPr="00477461" w:rsidRDefault="00EA756E" w:rsidP="00EA756E">
      <w:pPr>
        <w:pStyle w:val="Paragraphedeliste"/>
        <w:tabs>
          <w:tab w:val="left" w:pos="2835"/>
          <w:tab w:val="left" w:pos="4678"/>
        </w:tabs>
        <w:spacing w:line="276" w:lineRule="auto"/>
        <w:ind w:left="785"/>
        <w:rPr>
          <w:rFonts w:ascii="Arial" w:hAnsi="Arial" w:cs="Arial"/>
          <w:color w:val="70AD47" w:themeColor="accent6"/>
          <w:shd w:val="clear" w:color="auto" w:fill="FFFFFF"/>
        </w:rPr>
      </w:pPr>
    </w:p>
    <w:p w14:paraId="6BCD9F77" w14:textId="77777777" w:rsidR="00EA756E" w:rsidRPr="00477461" w:rsidRDefault="00EA756E" w:rsidP="00EA756E">
      <w:pPr>
        <w:tabs>
          <w:tab w:val="left" w:pos="2127"/>
          <w:tab w:val="left" w:pos="4678"/>
        </w:tabs>
        <w:rPr>
          <w:rFonts w:ascii="Arial" w:hAnsi="Arial" w:cs="Arial"/>
          <w:b/>
          <w:color w:val="70AD47" w:themeColor="accent6"/>
          <w:sz w:val="28"/>
          <w:szCs w:val="28"/>
        </w:rPr>
      </w:pPr>
      <w:r w:rsidRPr="00477461">
        <w:rPr>
          <w:rFonts w:ascii="Arial" w:hAnsi="Arial" w:cs="Arial"/>
          <w:b/>
          <w:color w:val="70AD47" w:themeColor="accent6"/>
          <w:sz w:val="28"/>
          <w:szCs w:val="28"/>
        </w:rPr>
        <w:t>Capacités transversales</w:t>
      </w:r>
    </w:p>
    <w:p w14:paraId="4A6B8ADF" w14:textId="77777777" w:rsidR="00EA756E" w:rsidRDefault="00EA756E" w:rsidP="00EA756E">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tabs>
          <w:tab w:val="left" w:pos="2835"/>
          <w:tab w:val="left" w:pos="4678"/>
        </w:tabs>
        <w:spacing w:line="276" w:lineRule="auto"/>
        <w:rPr>
          <w:rFonts w:ascii="Arial" w:hAnsi="Arial" w:cs="Arial"/>
          <w:shd w:val="clear" w:color="auto" w:fill="FFFFFF"/>
        </w:rPr>
      </w:pPr>
      <w:r>
        <w:rPr>
          <w:rFonts w:ascii="Arial" w:hAnsi="Arial" w:cs="Arial"/>
          <w:shd w:val="clear" w:color="auto" w:fill="FFFFFF"/>
        </w:rPr>
        <w:t>Développer des stratégies :</w:t>
      </w:r>
    </w:p>
    <w:p w14:paraId="1ABB638E" w14:textId="77777777" w:rsidR="00EA756E" w:rsidRDefault="00EA756E" w:rsidP="00EA756E">
      <w:pPr>
        <w:pStyle w:val="Paragraphedeliste"/>
        <w:numPr>
          <w:ilvl w:val="1"/>
          <w:numId w:val="12"/>
        </w:numPr>
        <w:pBdr>
          <w:top w:val="none" w:sz="0" w:space="0" w:color="auto"/>
          <w:left w:val="none" w:sz="0" w:space="0" w:color="auto"/>
          <w:bottom w:val="none" w:sz="0" w:space="0" w:color="auto"/>
          <w:right w:val="none" w:sz="0" w:space="0" w:color="auto"/>
          <w:between w:val="none" w:sz="0" w:space="0" w:color="auto"/>
        </w:pBdr>
        <w:tabs>
          <w:tab w:val="left" w:pos="2835"/>
          <w:tab w:val="left" w:pos="4678"/>
        </w:tabs>
        <w:spacing w:line="276" w:lineRule="auto"/>
        <w:rPr>
          <w:rFonts w:ascii="Arial" w:hAnsi="Arial" w:cs="Arial"/>
          <w:shd w:val="clear" w:color="auto" w:fill="FFFFFF"/>
        </w:rPr>
      </w:pPr>
      <w:r>
        <w:rPr>
          <w:rFonts w:ascii="Arial" w:hAnsi="Arial" w:cs="Arial"/>
          <w:shd w:val="clear" w:color="auto" w:fill="FFFFFF"/>
        </w:rPr>
        <w:t>Emettre des hypothèses</w:t>
      </w:r>
    </w:p>
    <w:p w14:paraId="21E7108F" w14:textId="77777777" w:rsidR="00EA756E" w:rsidRDefault="00EA756E" w:rsidP="00EA756E">
      <w:pPr>
        <w:pStyle w:val="Paragraphedeliste"/>
        <w:numPr>
          <w:ilvl w:val="1"/>
          <w:numId w:val="12"/>
        </w:numPr>
        <w:pBdr>
          <w:top w:val="none" w:sz="0" w:space="0" w:color="auto"/>
          <w:left w:val="none" w:sz="0" w:space="0" w:color="auto"/>
          <w:bottom w:val="none" w:sz="0" w:space="0" w:color="auto"/>
          <w:right w:val="none" w:sz="0" w:space="0" w:color="auto"/>
          <w:between w:val="none" w:sz="0" w:space="0" w:color="auto"/>
        </w:pBdr>
        <w:tabs>
          <w:tab w:val="left" w:pos="2835"/>
          <w:tab w:val="left" w:pos="4678"/>
        </w:tabs>
        <w:spacing w:line="276" w:lineRule="auto"/>
        <w:rPr>
          <w:rFonts w:ascii="Arial" w:hAnsi="Arial" w:cs="Arial"/>
          <w:shd w:val="clear" w:color="auto" w:fill="FFFFFF"/>
        </w:rPr>
      </w:pPr>
      <w:r>
        <w:rPr>
          <w:rFonts w:ascii="Arial" w:hAnsi="Arial" w:cs="Arial"/>
          <w:shd w:val="clear" w:color="auto" w:fill="FFFFFF"/>
        </w:rPr>
        <w:t>D</w:t>
      </w:r>
      <w:r w:rsidRPr="001174FB">
        <w:rPr>
          <w:rFonts w:ascii="Arial" w:hAnsi="Arial" w:cs="Arial"/>
          <w:shd w:val="clear" w:color="auto" w:fill="FFFFFF"/>
        </w:rPr>
        <w:t>istinguer ce qui est connu de ce qui reste à découvrir</w:t>
      </w:r>
    </w:p>
    <w:p w14:paraId="29580D8D" w14:textId="26635547" w:rsidR="004F3A49" w:rsidRDefault="004F3A49" w:rsidP="004F3A49">
      <w:pPr>
        <w:rPr>
          <w:rFonts w:ascii="Arial" w:hAnsi="Arial" w:cs="Arial"/>
          <w:b/>
          <w:sz w:val="28"/>
          <w:szCs w:val="28"/>
        </w:rPr>
      </w:pPr>
    </w:p>
    <w:p w14:paraId="320C9245" w14:textId="77777777" w:rsidR="004F3A49" w:rsidRPr="0042401D" w:rsidRDefault="004F3A49" w:rsidP="004F3A49">
      <w:pPr>
        <w:spacing w:after="120"/>
        <w:rPr>
          <w:rFonts w:ascii="Arial" w:hAnsi="Arial" w:cs="Arial"/>
          <w:b/>
        </w:rPr>
      </w:pPr>
      <w:r w:rsidRPr="0042401D">
        <w:rPr>
          <w:rFonts w:ascii="Arial" w:hAnsi="Arial" w:cs="Arial"/>
          <w:b/>
        </w:rPr>
        <w:t>Enjeux prioritaires :</w:t>
      </w:r>
    </w:p>
    <w:p w14:paraId="275435D0" w14:textId="77777777" w:rsidR="004F3A49" w:rsidRPr="0042401D" w:rsidRDefault="004F3A49" w:rsidP="004F3A49">
      <w:pPr>
        <w:pStyle w:val="Paragraphedeliste"/>
        <w:shd w:val="clear" w:color="auto" w:fill="E0E0E0"/>
        <w:tabs>
          <w:tab w:val="left" w:pos="9066"/>
        </w:tabs>
        <w:ind w:left="0" w:right="-6"/>
        <w:jc w:val="both"/>
        <w:rPr>
          <w:rFonts w:ascii="Arial" w:hAnsi="Arial" w:cs="Arial"/>
          <w:sz w:val="22"/>
          <w:szCs w:val="22"/>
        </w:rPr>
      </w:pPr>
      <w:r w:rsidRPr="0042401D">
        <w:rPr>
          <w:rFonts w:ascii="Arial" w:hAnsi="Arial" w:cs="Arial"/>
          <w:sz w:val="22"/>
          <w:szCs w:val="22"/>
        </w:rPr>
        <w:t>Mettre en évidence les liens entre la fête de Carnaval et les fêtes religieuses qui la suivent (Carême – Pâques).</w:t>
      </w:r>
    </w:p>
    <w:p w14:paraId="64A130BF" w14:textId="77777777" w:rsidR="004F3A49" w:rsidRPr="0042401D" w:rsidRDefault="004F3A49" w:rsidP="004F3A49">
      <w:pPr>
        <w:pStyle w:val="Paragraphedeliste"/>
        <w:shd w:val="clear" w:color="auto" w:fill="E0E0E0"/>
        <w:tabs>
          <w:tab w:val="left" w:pos="9066"/>
        </w:tabs>
        <w:ind w:left="0" w:right="-6"/>
        <w:jc w:val="both"/>
        <w:rPr>
          <w:rFonts w:ascii="Arial" w:hAnsi="Arial" w:cs="Arial"/>
          <w:sz w:val="22"/>
          <w:szCs w:val="22"/>
        </w:rPr>
      </w:pPr>
      <w:r w:rsidRPr="0042401D">
        <w:rPr>
          <w:rFonts w:ascii="Arial" w:hAnsi="Arial" w:cs="Arial"/>
          <w:sz w:val="22"/>
          <w:szCs w:val="22"/>
        </w:rPr>
        <w:t>Mettre en évidence les ressemblances entre les différentes religions et / ou cultures concernant cette tradition</w:t>
      </w:r>
    </w:p>
    <w:p w14:paraId="16D7F478" w14:textId="3D9849C3" w:rsidR="00F36105" w:rsidRDefault="00F36105">
      <w:pPr>
        <w:rPr>
          <w:rFonts w:ascii="Arial" w:hAnsi="Arial" w:cs="Arial"/>
          <w:b/>
          <w:sz w:val="32"/>
          <w:szCs w:val="32"/>
        </w:rPr>
      </w:pPr>
      <w:r>
        <w:rPr>
          <w:rFonts w:ascii="Arial" w:hAnsi="Arial" w:cs="Arial"/>
          <w:b/>
          <w:sz w:val="32"/>
          <w:szCs w:val="32"/>
        </w:rPr>
        <w:br w:type="page"/>
      </w:r>
    </w:p>
    <w:p w14:paraId="0799191E" w14:textId="77777777" w:rsidR="00A22F5C" w:rsidRDefault="00A22F5C" w:rsidP="00A22F5C">
      <w:pPr>
        <w:jc w:val="center"/>
        <w:rPr>
          <w:rFonts w:ascii="Arial" w:hAnsi="Arial" w:cs="Arial"/>
          <w:b/>
          <w:color w:val="FFFFFF" w:themeColor="background1"/>
        </w:rPr>
      </w:pPr>
    </w:p>
    <w:p w14:paraId="5254D7D6" w14:textId="77777777" w:rsidR="00A22F5C" w:rsidRPr="00EB6495" w:rsidRDefault="00A22F5C" w:rsidP="004F3A49">
      <w:pPr>
        <w:jc w:val="center"/>
        <w:rPr>
          <w:rFonts w:ascii="Arial" w:hAnsi="Arial" w:cs="Arial"/>
          <w:b/>
          <w:sz w:val="32"/>
          <w:szCs w:val="32"/>
        </w:rPr>
      </w:pPr>
    </w:p>
    <w:tbl>
      <w:tblPr>
        <w:tblStyle w:val="Grilledutableau"/>
        <w:tblW w:w="15301" w:type="dxa"/>
        <w:tblLook w:val="04A0" w:firstRow="1" w:lastRow="0" w:firstColumn="1" w:lastColumn="0" w:noHBand="0" w:noVBand="1"/>
      </w:tblPr>
      <w:tblGrid>
        <w:gridCol w:w="3652"/>
        <w:gridCol w:w="3873"/>
        <w:gridCol w:w="7776"/>
      </w:tblGrid>
      <w:tr w:rsidR="004F3A49" w:rsidRPr="00A22F5C" w14:paraId="3BF11E58" w14:textId="77777777" w:rsidTr="00466CE6">
        <w:tc>
          <w:tcPr>
            <w:tcW w:w="3652" w:type="dxa"/>
            <w:shd w:val="clear" w:color="auto" w:fill="808080"/>
            <w:vAlign w:val="center"/>
          </w:tcPr>
          <w:p w14:paraId="75CA5457" w14:textId="77777777" w:rsidR="004F3A49" w:rsidRPr="00A22F5C" w:rsidRDefault="004F3A49" w:rsidP="00466CE6">
            <w:pPr>
              <w:rPr>
                <w:rFonts w:ascii="Arial" w:hAnsi="Arial" w:cs="Arial"/>
                <w:b/>
                <w:noProof/>
                <w:sz w:val="24"/>
                <w:szCs w:val="24"/>
              </w:rPr>
            </w:pPr>
            <w:r w:rsidRPr="00A22F5C">
              <w:rPr>
                <w:rFonts w:ascii="Arial" w:hAnsi="Arial" w:cs="Arial"/>
                <w:b/>
                <w:noProof/>
                <w:sz w:val="24"/>
                <w:szCs w:val="24"/>
              </w:rPr>
              <w:t>Activités possibles</w:t>
            </w:r>
          </w:p>
        </w:tc>
        <w:tc>
          <w:tcPr>
            <w:tcW w:w="3873" w:type="dxa"/>
            <w:shd w:val="clear" w:color="auto" w:fill="808080"/>
            <w:vAlign w:val="center"/>
          </w:tcPr>
          <w:p w14:paraId="6E128903" w14:textId="77777777" w:rsidR="004F3A49" w:rsidRPr="00A22F5C" w:rsidRDefault="004F3A49" w:rsidP="00466CE6">
            <w:pPr>
              <w:keepNext/>
              <w:rPr>
                <w:rFonts w:ascii="Arial" w:hAnsi="Arial" w:cs="Arial"/>
                <w:b/>
                <w:noProof/>
                <w:sz w:val="24"/>
                <w:szCs w:val="24"/>
              </w:rPr>
            </w:pPr>
            <w:r w:rsidRPr="00A22F5C">
              <w:rPr>
                <w:rFonts w:ascii="Arial" w:hAnsi="Arial" w:cs="Arial"/>
                <w:b/>
                <w:noProof/>
                <w:sz w:val="24"/>
                <w:szCs w:val="24"/>
              </w:rPr>
              <w:t>Indications pédagogiques</w:t>
            </w:r>
          </w:p>
        </w:tc>
        <w:tc>
          <w:tcPr>
            <w:tcW w:w="7776" w:type="dxa"/>
            <w:shd w:val="clear" w:color="auto" w:fill="808080"/>
            <w:vAlign w:val="center"/>
          </w:tcPr>
          <w:p w14:paraId="581F1839" w14:textId="77777777" w:rsidR="004F3A49" w:rsidRPr="00A22F5C" w:rsidRDefault="004F3A49" w:rsidP="00466CE6">
            <w:pPr>
              <w:ind w:left="-12"/>
              <w:rPr>
                <w:rFonts w:ascii="Arial" w:hAnsi="Arial" w:cs="Arial"/>
                <w:b/>
                <w:noProof/>
                <w:sz w:val="24"/>
                <w:szCs w:val="24"/>
              </w:rPr>
            </w:pPr>
            <w:r w:rsidRPr="00A22F5C">
              <w:rPr>
                <w:rFonts w:ascii="Arial" w:hAnsi="Arial" w:cs="Arial"/>
                <w:b/>
                <w:noProof/>
                <w:sz w:val="24"/>
                <w:szCs w:val="24"/>
              </w:rPr>
              <w:t>Matériel</w:t>
            </w:r>
          </w:p>
        </w:tc>
      </w:tr>
      <w:tr w:rsidR="004F3A49" w14:paraId="7FE6943F" w14:textId="77777777" w:rsidTr="00466CE6">
        <w:trPr>
          <w:trHeight w:val="1931"/>
        </w:trPr>
        <w:tc>
          <w:tcPr>
            <w:tcW w:w="3652" w:type="dxa"/>
            <w:vAlign w:val="center"/>
          </w:tcPr>
          <w:p w14:paraId="2948785F" w14:textId="77777777" w:rsidR="004F3A49" w:rsidRPr="001C6944" w:rsidRDefault="004F3A49" w:rsidP="00466CE6">
            <w:pPr>
              <w:ind w:left="284" w:hanging="284"/>
              <w:rPr>
                <w:rFonts w:ascii="Arial" w:hAnsi="Arial" w:cs="Arial"/>
                <w:b/>
                <w:sz w:val="20"/>
                <w:szCs w:val="20"/>
                <w:lang w:val="fr-FR"/>
              </w:rPr>
            </w:pPr>
          </w:p>
          <w:p w14:paraId="5C3E959F" w14:textId="77777777" w:rsidR="004F3A49" w:rsidRPr="001C6944" w:rsidRDefault="004F3A49" w:rsidP="00466CE6">
            <w:pPr>
              <w:ind w:left="284" w:hanging="284"/>
              <w:rPr>
                <w:rFonts w:ascii="Arial" w:hAnsi="Arial" w:cs="Arial"/>
                <w:b/>
                <w:sz w:val="20"/>
                <w:szCs w:val="20"/>
                <w:lang w:val="fr-FR"/>
              </w:rPr>
            </w:pPr>
            <w:r w:rsidRPr="001C6944">
              <w:rPr>
                <w:rFonts w:ascii="Arial" w:hAnsi="Arial" w:cs="Arial"/>
                <w:b/>
                <w:sz w:val="20"/>
                <w:szCs w:val="20"/>
                <w:lang w:val="fr-FR"/>
              </w:rPr>
              <w:t xml:space="preserve">1. </w:t>
            </w:r>
            <w:r w:rsidRPr="001C6944">
              <w:rPr>
                <w:rFonts w:ascii="Arial" w:hAnsi="Arial" w:cs="Arial"/>
                <w:b/>
                <w:sz w:val="20"/>
                <w:szCs w:val="20"/>
                <w:lang w:val="fr-FR"/>
              </w:rPr>
              <w:tab/>
              <w:t>Amorce : Pourquoi Carnaval change de date chaque année</w:t>
            </w:r>
          </w:p>
          <w:p w14:paraId="230BF36B" w14:textId="77777777" w:rsidR="00CE38A3" w:rsidRDefault="004F3A49" w:rsidP="00CE38A3">
            <w:pPr>
              <w:ind w:left="284" w:hanging="284"/>
              <w:rPr>
                <w:rFonts w:ascii="Arial" w:hAnsi="Arial" w:cs="Arial"/>
                <w:sz w:val="20"/>
                <w:szCs w:val="20"/>
              </w:rPr>
            </w:pPr>
            <w:r w:rsidRPr="001C6944">
              <w:rPr>
                <w:rFonts w:ascii="Arial" w:hAnsi="Arial" w:cs="Arial"/>
                <w:sz w:val="20"/>
                <w:szCs w:val="20"/>
                <w:lang w:val="fr-FR"/>
              </w:rPr>
              <w:tab/>
            </w:r>
            <w:r w:rsidRPr="001C6944">
              <w:rPr>
                <w:rFonts w:ascii="Arial" w:hAnsi="Arial" w:cs="Arial"/>
                <w:sz w:val="20"/>
                <w:szCs w:val="20"/>
              </w:rPr>
              <w:t xml:space="preserve">texte qui précise la date de Pâques. Calcul de la date de l’an prochain. </w:t>
            </w:r>
          </w:p>
          <w:p w14:paraId="67FEEF0B" w14:textId="1C860AD8" w:rsidR="004F3A49" w:rsidRPr="0042401D" w:rsidRDefault="00CE38A3" w:rsidP="00CE38A3">
            <w:pPr>
              <w:ind w:left="284" w:hanging="284"/>
              <w:rPr>
                <w:rFonts w:ascii="Arial" w:hAnsi="Arial" w:cs="Arial"/>
                <w:sz w:val="20"/>
                <w:szCs w:val="20"/>
              </w:rPr>
            </w:pPr>
            <w:r>
              <w:rPr>
                <w:rFonts w:ascii="Arial" w:hAnsi="Arial" w:cs="Arial"/>
                <w:sz w:val="20"/>
                <w:szCs w:val="20"/>
              </w:rPr>
              <w:tab/>
            </w:r>
            <w:r w:rsidR="004F3A49" w:rsidRPr="001C6944">
              <w:rPr>
                <w:rFonts w:ascii="Arial" w:hAnsi="Arial" w:cs="Arial"/>
                <w:sz w:val="20"/>
                <w:szCs w:val="20"/>
              </w:rPr>
              <w:t>Frise à établir</w:t>
            </w:r>
          </w:p>
          <w:p w14:paraId="3A25639F" w14:textId="77777777" w:rsidR="004F3A49" w:rsidRPr="001C6944" w:rsidRDefault="004F3A49" w:rsidP="00466CE6">
            <w:pPr>
              <w:rPr>
                <w:rFonts w:ascii="Arial" w:hAnsi="Arial" w:cs="Arial"/>
                <w:color w:val="FF0000"/>
                <w:sz w:val="20"/>
                <w:szCs w:val="20"/>
                <w:lang w:val="fr-FR"/>
              </w:rPr>
            </w:pPr>
          </w:p>
        </w:tc>
        <w:tc>
          <w:tcPr>
            <w:tcW w:w="3873" w:type="dxa"/>
            <w:vAlign w:val="center"/>
          </w:tcPr>
          <w:p w14:paraId="04913C69" w14:textId="77777777" w:rsidR="004F3A49" w:rsidRPr="001C6944" w:rsidRDefault="004F3A49" w:rsidP="00466CE6">
            <w:pPr>
              <w:rPr>
                <w:rFonts w:ascii="Arial" w:hAnsi="Arial" w:cs="Arial"/>
                <w:sz w:val="20"/>
                <w:szCs w:val="20"/>
              </w:rPr>
            </w:pPr>
          </w:p>
          <w:p w14:paraId="52C73733" w14:textId="77777777" w:rsidR="004F3A49" w:rsidRPr="001C6944" w:rsidRDefault="004F3A49" w:rsidP="00466CE6">
            <w:pPr>
              <w:rPr>
                <w:rFonts w:ascii="Arial" w:hAnsi="Arial" w:cs="Arial"/>
                <w:sz w:val="20"/>
                <w:szCs w:val="20"/>
              </w:rPr>
            </w:pPr>
            <w:r w:rsidRPr="001C6944">
              <w:rPr>
                <w:rFonts w:ascii="Arial" w:hAnsi="Arial" w:cs="Arial"/>
                <w:sz w:val="20"/>
                <w:szCs w:val="20"/>
              </w:rPr>
              <w:t>Groupe 1 avec les 4 derniers calendriers (repérer la fête de Pâques et le mardi gras)</w:t>
            </w:r>
          </w:p>
          <w:p w14:paraId="3F9D7C10" w14:textId="77777777" w:rsidR="004F3A49" w:rsidRPr="001C6944" w:rsidRDefault="004F3A49" w:rsidP="00466CE6">
            <w:pPr>
              <w:rPr>
                <w:rFonts w:ascii="Arial" w:hAnsi="Arial" w:cs="Arial"/>
                <w:sz w:val="20"/>
                <w:szCs w:val="20"/>
              </w:rPr>
            </w:pPr>
            <w:r w:rsidRPr="001C6944">
              <w:rPr>
                <w:rFonts w:ascii="Arial" w:hAnsi="Arial" w:cs="Arial"/>
                <w:sz w:val="20"/>
                <w:szCs w:val="20"/>
              </w:rPr>
              <w:t>Groupe 2 : texte explicatif</w:t>
            </w:r>
          </w:p>
          <w:p w14:paraId="701C21BD" w14:textId="57528D0B" w:rsidR="004F3A49" w:rsidRPr="001C6944" w:rsidRDefault="004F3A49" w:rsidP="00466CE6">
            <w:pPr>
              <w:rPr>
                <w:rFonts w:ascii="Arial" w:hAnsi="Arial" w:cs="Arial"/>
                <w:sz w:val="20"/>
                <w:szCs w:val="20"/>
              </w:rPr>
            </w:pPr>
            <w:bookmarkStart w:id="0" w:name="_GoBack"/>
            <w:bookmarkEnd w:id="0"/>
            <w:r w:rsidRPr="001C6944">
              <w:rPr>
                <w:rFonts w:ascii="Arial" w:hAnsi="Arial" w:cs="Arial"/>
                <w:sz w:val="20"/>
                <w:szCs w:val="20"/>
              </w:rPr>
              <w:t>Groupe 3 : Frise chronologique (doc 1)</w:t>
            </w:r>
          </w:p>
        </w:tc>
        <w:tc>
          <w:tcPr>
            <w:tcW w:w="7776" w:type="dxa"/>
            <w:vAlign w:val="center"/>
          </w:tcPr>
          <w:p w14:paraId="718BC1A9" w14:textId="6A3F7D33" w:rsidR="004F3A49" w:rsidRPr="001C6944" w:rsidRDefault="004F3A49" w:rsidP="00466CE6">
            <w:pPr>
              <w:pStyle w:val="Titre3"/>
              <w:outlineLvl w:val="2"/>
              <w:rPr>
                <w:rFonts w:ascii="Arial" w:hAnsi="Arial" w:cs="Arial"/>
                <w:sz w:val="20"/>
                <w:szCs w:val="20"/>
              </w:rPr>
            </w:pPr>
            <w:r w:rsidRPr="001C6944">
              <w:rPr>
                <w:rFonts w:ascii="Arial" w:hAnsi="Arial" w:cs="Arial"/>
                <w:sz w:val="20"/>
                <w:szCs w:val="20"/>
              </w:rPr>
              <w:t>Calendriers inter</w:t>
            </w:r>
            <w:r w:rsidR="005F2D8D">
              <w:rPr>
                <w:rFonts w:ascii="Arial" w:hAnsi="Arial" w:cs="Arial"/>
                <w:sz w:val="20"/>
                <w:szCs w:val="20"/>
              </w:rPr>
              <w:t>r</w:t>
            </w:r>
            <w:r w:rsidRPr="001C6944">
              <w:rPr>
                <w:rFonts w:ascii="Arial" w:hAnsi="Arial" w:cs="Arial"/>
                <w:sz w:val="20"/>
                <w:szCs w:val="20"/>
              </w:rPr>
              <w:t>eligieux (Un élan vers l’Infini 17-18 ; Objets du sacré 16-17 ; Un monde en fêtes15-16 ; Pèlerinages 14-15)</w:t>
            </w:r>
          </w:p>
          <w:p w14:paraId="19915EFB" w14:textId="77777777" w:rsidR="004F3A49" w:rsidRPr="001C6944" w:rsidRDefault="004F3A49" w:rsidP="00466CE6">
            <w:pPr>
              <w:rPr>
                <w:rFonts w:ascii="Arial" w:hAnsi="Arial" w:cs="Arial"/>
                <w:sz w:val="20"/>
                <w:szCs w:val="20"/>
              </w:rPr>
            </w:pPr>
            <w:r w:rsidRPr="001C6944">
              <w:rPr>
                <w:rFonts w:ascii="Arial" w:hAnsi="Arial" w:cs="Arial"/>
                <w:sz w:val="20"/>
                <w:szCs w:val="20"/>
              </w:rPr>
              <w:t>Textes dans FSF (Fêtes sans frontières, Enbiro 2010 pp. 21-22)</w:t>
            </w:r>
          </w:p>
          <w:p w14:paraId="78F591C8" w14:textId="77777777" w:rsidR="004F3A49" w:rsidRPr="0042401D" w:rsidRDefault="004F3A49" w:rsidP="00466CE6">
            <w:pPr>
              <w:rPr>
                <w:rFonts w:ascii="Arial" w:hAnsi="Arial" w:cs="Arial"/>
                <w:sz w:val="20"/>
                <w:szCs w:val="20"/>
              </w:rPr>
            </w:pPr>
            <w:r w:rsidRPr="001C6944">
              <w:rPr>
                <w:rFonts w:ascii="Arial" w:hAnsi="Arial" w:cs="Arial"/>
                <w:sz w:val="20"/>
                <w:szCs w:val="20"/>
              </w:rPr>
              <w:t>Explication des différents moments mardi gras – mercredi des Cendres – Les Rameaux – Vendredi Saint (FSF pp.63-64)</w:t>
            </w:r>
          </w:p>
        </w:tc>
      </w:tr>
      <w:tr w:rsidR="004F3A49" w14:paraId="4CA5F6DE" w14:textId="77777777" w:rsidTr="00466CE6">
        <w:trPr>
          <w:trHeight w:val="1004"/>
        </w:trPr>
        <w:tc>
          <w:tcPr>
            <w:tcW w:w="3652" w:type="dxa"/>
            <w:vAlign w:val="center"/>
          </w:tcPr>
          <w:p w14:paraId="4BD238FC" w14:textId="77777777" w:rsidR="004F3A49" w:rsidRPr="001C6944" w:rsidRDefault="004F3A49" w:rsidP="00466CE6">
            <w:pPr>
              <w:ind w:left="284" w:hanging="284"/>
              <w:rPr>
                <w:rFonts w:ascii="Arial" w:hAnsi="Arial" w:cs="Arial"/>
                <w:b/>
                <w:sz w:val="20"/>
                <w:szCs w:val="20"/>
                <w:lang w:val="fr-FR"/>
              </w:rPr>
            </w:pPr>
            <w:r w:rsidRPr="001C6944">
              <w:rPr>
                <w:rFonts w:ascii="Arial" w:hAnsi="Arial" w:cs="Arial"/>
                <w:b/>
                <w:sz w:val="20"/>
                <w:szCs w:val="20"/>
                <w:lang w:val="fr-FR"/>
              </w:rPr>
              <w:t xml:space="preserve">2. </w:t>
            </w:r>
            <w:r w:rsidRPr="001C6944">
              <w:rPr>
                <w:rFonts w:ascii="Arial" w:hAnsi="Arial" w:cs="Arial"/>
                <w:b/>
                <w:sz w:val="20"/>
                <w:szCs w:val="20"/>
                <w:lang w:val="fr-FR"/>
              </w:rPr>
              <w:tab/>
              <w:t xml:space="preserve">Questionnement : </w:t>
            </w:r>
          </w:p>
          <w:p w14:paraId="5AE0FE60" w14:textId="77777777" w:rsidR="004F3A49" w:rsidRPr="001C6944" w:rsidRDefault="004F3A49" w:rsidP="00466CE6">
            <w:pPr>
              <w:ind w:left="284" w:hanging="284"/>
              <w:rPr>
                <w:rFonts w:ascii="Arial" w:hAnsi="Arial" w:cs="Arial"/>
                <w:b/>
                <w:sz w:val="20"/>
                <w:szCs w:val="20"/>
              </w:rPr>
            </w:pPr>
            <w:r w:rsidRPr="001C6944">
              <w:rPr>
                <w:rFonts w:ascii="Arial" w:hAnsi="Arial" w:cs="Arial"/>
                <w:sz w:val="20"/>
                <w:szCs w:val="20"/>
                <w:lang w:val="fr-FR"/>
              </w:rPr>
              <w:tab/>
              <w:t>Formuler et garder des traces des questions et réponses des élèves.</w:t>
            </w:r>
          </w:p>
        </w:tc>
        <w:tc>
          <w:tcPr>
            <w:tcW w:w="3873" w:type="dxa"/>
            <w:vAlign w:val="center"/>
          </w:tcPr>
          <w:p w14:paraId="048B991F" w14:textId="77777777" w:rsidR="004F3A49" w:rsidRPr="001C6944" w:rsidRDefault="004F3A49" w:rsidP="00466CE6">
            <w:pPr>
              <w:rPr>
                <w:rFonts w:ascii="Arial" w:hAnsi="Arial" w:cs="Arial"/>
                <w:sz w:val="20"/>
                <w:szCs w:val="20"/>
              </w:rPr>
            </w:pPr>
            <w:r w:rsidRPr="001C6944">
              <w:rPr>
                <w:rFonts w:ascii="Arial" w:hAnsi="Arial" w:cs="Arial"/>
                <w:sz w:val="20"/>
                <w:szCs w:val="20"/>
              </w:rPr>
              <w:t>Plenum : explication au TN</w:t>
            </w:r>
          </w:p>
        </w:tc>
        <w:tc>
          <w:tcPr>
            <w:tcW w:w="7776" w:type="dxa"/>
            <w:vAlign w:val="center"/>
          </w:tcPr>
          <w:p w14:paraId="7A7DF17B" w14:textId="77777777" w:rsidR="004F3A49" w:rsidRPr="001C6944" w:rsidRDefault="004F3A49" w:rsidP="00466CE6">
            <w:pPr>
              <w:rPr>
                <w:rFonts w:ascii="Arial" w:hAnsi="Arial" w:cs="Arial"/>
                <w:sz w:val="20"/>
                <w:szCs w:val="20"/>
              </w:rPr>
            </w:pPr>
            <w:r w:rsidRPr="001C6944">
              <w:rPr>
                <w:rFonts w:ascii="Arial" w:hAnsi="Arial" w:cs="Arial"/>
                <w:sz w:val="20"/>
                <w:szCs w:val="20"/>
              </w:rPr>
              <w:t>Panneau</w:t>
            </w:r>
          </w:p>
        </w:tc>
      </w:tr>
      <w:tr w:rsidR="004F3A49" w14:paraId="37D25FB8" w14:textId="77777777" w:rsidTr="00466CE6">
        <w:trPr>
          <w:trHeight w:val="1536"/>
        </w:trPr>
        <w:tc>
          <w:tcPr>
            <w:tcW w:w="3652" w:type="dxa"/>
            <w:vAlign w:val="center"/>
          </w:tcPr>
          <w:p w14:paraId="15FC6DCE" w14:textId="77777777" w:rsidR="004F3A49" w:rsidRPr="001C6944" w:rsidRDefault="004F3A49" w:rsidP="00466CE6">
            <w:pPr>
              <w:rPr>
                <w:rFonts w:ascii="Arial" w:hAnsi="Arial" w:cs="Arial"/>
                <w:b/>
                <w:sz w:val="20"/>
                <w:szCs w:val="20"/>
                <w:lang w:val="fr-FR"/>
              </w:rPr>
            </w:pPr>
            <w:r w:rsidRPr="001C6944">
              <w:rPr>
                <w:rFonts w:ascii="Arial" w:hAnsi="Arial" w:cs="Arial"/>
                <w:b/>
                <w:sz w:val="20"/>
                <w:szCs w:val="20"/>
                <w:lang w:val="fr-FR"/>
              </w:rPr>
              <w:t xml:space="preserve">3. Rechercher des informations : </w:t>
            </w:r>
          </w:p>
          <w:p w14:paraId="100D326F" w14:textId="77777777" w:rsidR="004F3A49" w:rsidRPr="001C6944" w:rsidRDefault="004F3A49" w:rsidP="00466CE6">
            <w:pPr>
              <w:ind w:left="284" w:hanging="284"/>
              <w:rPr>
                <w:rFonts w:ascii="Arial" w:hAnsi="Arial" w:cs="Arial"/>
                <w:sz w:val="20"/>
                <w:szCs w:val="20"/>
              </w:rPr>
            </w:pPr>
            <w:r w:rsidRPr="001C6944">
              <w:rPr>
                <w:rFonts w:ascii="Arial" w:hAnsi="Arial" w:cs="Arial"/>
                <w:sz w:val="20"/>
                <w:szCs w:val="20"/>
                <w:lang w:val="fr-FR"/>
              </w:rPr>
              <w:tab/>
              <w:t>Prendre connaissance des documents et synthétiser les infos sur la frise</w:t>
            </w:r>
          </w:p>
        </w:tc>
        <w:tc>
          <w:tcPr>
            <w:tcW w:w="3873" w:type="dxa"/>
            <w:vAlign w:val="center"/>
          </w:tcPr>
          <w:p w14:paraId="65548172" w14:textId="77777777" w:rsidR="004F3A49" w:rsidRPr="001C6944" w:rsidRDefault="004F3A49" w:rsidP="00466CE6">
            <w:pPr>
              <w:rPr>
                <w:rFonts w:ascii="Arial" w:hAnsi="Arial" w:cs="Arial"/>
                <w:sz w:val="20"/>
                <w:szCs w:val="20"/>
              </w:rPr>
            </w:pPr>
            <w:r w:rsidRPr="001C6944">
              <w:rPr>
                <w:rFonts w:ascii="Arial" w:hAnsi="Arial" w:cs="Arial"/>
                <w:sz w:val="20"/>
                <w:szCs w:val="20"/>
              </w:rPr>
              <w:t>Groupe1 – Carême - Ramadan</w:t>
            </w:r>
          </w:p>
          <w:p w14:paraId="75F6EA4C" w14:textId="77777777" w:rsidR="004F3A49" w:rsidRPr="001C6944" w:rsidRDefault="004F3A49" w:rsidP="00466CE6">
            <w:pPr>
              <w:rPr>
                <w:rFonts w:ascii="Arial" w:hAnsi="Arial" w:cs="Arial"/>
                <w:sz w:val="20"/>
                <w:szCs w:val="20"/>
              </w:rPr>
            </w:pPr>
            <w:r w:rsidRPr="001C6944">
              <w:rPr>
                <w:rFonts w:ascii="Arial" w:hAnsi="Arial" w:cs="Arial"/>
                <w:sz w:val="20"/>
                <w:szCs w:val="20"/>
              </w:rPr>
              <w:t>Groupe 2 –Pâques – Pâque juive</w:t>
            </w:r>
          </w:p>
          <w:p w14:paraId="1C87576E" w14:textId="77777777" w:rsidR="004F3A49" w:rsidRPr="001C6944" w:rsidRDefault="004F3A49" w:rsidP="00466CE6">
            <w:pPr>
              <w:rPr>
                <w:rFonts w:ascii="Arial" w:hAnsi="Arial" w:cs="Arial"/>
                <w:sz w:val="20"/>
                <w:szCs w:val="20"/>
              </w:rPr>
            </w:pPr>
            <w:r w:rsidRPr="001C6944">
              <w:rPr>
                <w:rFonts w:ascii="Arial" w:hAnsi="Arial" w:cs="Arial"/>
                <w:sz w:val="20"/>
                <w:szCs w:val="20"/>
              </w:rPr>
              <w:t>Groupe 3 – Carnaval vu par les chrétiens</w:t>
            </w:r>
          </w:p>
        </w:tc>
        <w:tc>
          <w:tcPr>
            <w:tcW w:w="7776" w:type="dxa"/>
            <w:vAlign w:val="center"/>
          </w:tcPr>
          <w:p w14:paraId="0F31C725" w14:textId="77777777" w:rsidR="004F3A49" w:rsidRDefault="004F3A49" w:rsidP="00466CE6">
            <w:pPr>
              <w:rPr>
                <w:rFonts w:ascii="Arial" w:hAnsi="Arial" w:cs="Arial"/>
                <w:sz w:val="20"/>
                <w:szCs w:val="20"/>
              </w:rPr>
            </w:pPr>
          </w:p>
          <w:p w14:paraId="03B1820E" w14:textId="77777777" w:rsidR="004F3A49" w:rsidRDefault="004F3A49" w:rsidP="00466CE6">
            <w:pPr>
              <w:rPr>
                <w:rFonts w:ascii="Arial" w:hAnsi="Arial" w:cs="Arial"/>
                <w:sz w:val="20"/>
                <w:szCs w:val="20"/>
              </w:rPr>
            </w:pPr>
          </w:p>
          <w:p w14:paraId="4BD6FB9F" w14:textId="77777777" w:rsidR="004F3A49" w:rsidRPr="001C6944" w:rsidRDefault="004F3A49" w:rsidP="00466CE6">
            <w:pPr>
              <w:rPr>
                <w:rFonts w:ascii="Arial" w:hAnsi="Arial" w:cs="Arial"/>
                <w:sz w:val="20"/>
                <w:szCs w:val="20"/>
              </w:rPr>
            </w:pPr>
            <w:r w:rsidRPr="001C6944">
              <w:rPr>
                <w:rFonts w:ascii="Arial" w:hAnsi="Arial" w:cs="Arial"/>
                <w:sz w:val="20"/>
                <w:szCs w:val="20"/>
              </w:rPr>
              <w:t>FSF (pp. 63 ; p.74) ; AFDT 2 (Fiche «similitudes – différences»</w:t>
            </w:r>
          </w:p>
          <w:p w14:paraId="117FE6DE" w14:textId="77777777" w:rsidR="004F3A49" w:rsidRDefault="004F3A49" w:rsidP="00466CE6">
            <w:pPr>
              <w:rPr>
                <w:rFonts w:ascii="Arial" w:hAnsi="Arial" w:cs="Arial"/>
                <w:sz w:val="20"/>
                <w:szCs w:val="20"/>
              </w:rPr>
            </w:pPr>
            <w:r w:rsidRPr="001C6944">
              <w:rPr>
                <w:rFonts w:ascii="Arial" w:hAnsi="Arial" w:cs="Arial"/>
                <w:sz w:val="20"/>
                <w:szCs w:val="20"/>
              </w:rPr>
              <w:t>FSF (p.64 ; p.71)  Fiche «similitudes – différences»</w:t>
            </w:r>
          </w:p>
          <w:p w14:paraId="72C89FE6" w14:textId="77777777" w:rsidR="004F3A49" w:rsidRPr="001C6944" w:rsidRDefault="00925B89" w:rsidP="00466CE6">
            <w:pPr>
              <w:rPr>
                <w:rFonts w:ascii="Arial" w:hAnsi="Arial" w:cs="Arial"/>
                <w:sz w:val="20"/>
                <w:szCs w:val="20"/>
                <w:lang w:val="de-CH"/>
              </w:rPr>
            </w:pPr>
            <w:hyperlink r:id="rId7" w:history="1">
              <w:r w:rsidR="004F3A49" w:rsidRPr="001C6944">
                <w:rPr>
                  <w:rStyle w:val="Lienhypertexte"/>
                  <w:rFonts w:ascii="Arial" w:hAnsi="Arial" w:cs="Arial"/>
                  <w:sz w:val="20"/>
                  <w:szCs w:val="20"/>
                  <w:lang w:val="de-CH"/>
                </w:rPr>
                <w:t>https://www.youtube.com/watch?v=q95hEeBRwbM</w:t>
              </w:r>
            </w:hyperlink>
            <w:r w:rsidR="004F3A49" w:rsidRPr="001C6944">
              <w:rPr>
                <w:rFonts w:ascii="Arial" w:hAnsi="Arial" w:cs="Arial"/>
                <w:sz w:val="20"/>
                <w:szCs w:val="20"/>
                <w:lang w:val="de-CH"/>
              </w:rPr>
              <w:t xml:space="preserve"> – FSF p.37</w:t>
            </w:r>
          </w:p>
          <w:p w14:paraId="15AB1ED0" w14:textId="77777777" w:rsidR="004F3A49" w:rsidRPr="0042401D" w:rsidRDefault="004F3A49" w:rsidP="00466CE6">
            <w:pPr>
              <w:rPr>
                <w:rFonts w:ascii="Arial" w:hAnsi="Arial" w:cs="Arial"/>
                <w:sz w:val="20"/>
                <w:szCs w:val="20"/>
                <w:lang w:val="de-CH"/>
              </w:rPr>
            </w:pPr>
          </w:p>
          <w:p w14:paraId="60C9C689" w14:textId="77777777" w:rsidR="004F3A49" w:rsidRPr="001C6944" w:rsidRDefault="004F3A49" w:rsidP="004F3A49">
            <w:pPr>
              <w:pStyle w:val="Paragraphedeliste"/>
              <w:numPr>
                <w:ilvl w:val="0"/>
                <w:numId w:val="12"/>
              </w:numPr>
              <w:rPr>
                <w:rFonts w:ascii="Arial" w:hAnsi="Arial" w:cs="Arial"/>
                <w:sz w:val="20"/>
                <w:szCs w:val="20"/>
              </w:rPr>
            </w:pPr>
            <w:r w:rsidRPr="001C6944">
              <w:rPr>
                <w:rFonts w:ascii="Arial" w:hAnsi="Arial" w:cs="Arial"/>
                <w:sz w:val="20"/>
                <w:szCs w:val="20"/>
              </w:rPr>
              <w:t>Notes supplémentaires dans « Au fil du temps 2 », Enbiro 2004, pp.216-217</w:t>
            </w:r>
          </w:p>
        </w:tc>
      </w:tr>
      <w:tr w:rsidR="004F3A49" w14:paraId="43A3F177" w14:textId="77777777" w:rsidTr="00466CE6">
        <w:trPr>
          <w:trHeight w:val="585"/>
        </w:trPr>
        <w:tc>
          <w:tcPr>
            <w:tcW w:w="3652" w:type="dxa"/>
            <w:vAlign w:val="center"/>
          </w:tcPr>
          <w:p w14:paraId="1CAEE98B" w14:textId="77777777" w:rsidR="004F3A49" w:rsidRPr="001C6944" w:rsidRDefault="004F3A49" w:rsidP="00466CE6">
            <w:pPr>
              <w:ind w:left="284" w:hanging="284"/>
              <w:rPr>
                <w:rFonts w:ascii="Arial" w:hAnsi="Arial" w:cs="Arial"/>
                <w:sz w:val="20"/>
                <w:szCs w:val="20"/>
              </w:rPr>
            </w:pPr>
            <w:r w:rsidRPr="001C6944">
              <w:rPr>
                <w:rFonts w:ascii="Arial" w:hAnsi="Arial" w:cs="Arial"/>
                <w:b/>
                <w:sz w:val="20"/>
                <w:szCs w:val="20"/>
                <w:lang w:val="fr-FR"/>
              </w:rPr>
              <w:t xml:space="preserve">4. </w:t>
            </w:r>
            <w:r w:rsidRPr="001C6944">
              <w:rPr>
                <w:rFonts w:ascii="Arial" w:hAnsi="Arial" w:cs="Arial"/>
                <w:b/>
                <w:sz w:val="20"/>
                <w:szCs w:val="20"/>
                <w:lang w:val="fr-FR"/>
              </w:rPr>
              <w:tab/>
            </w:r>
            <w:r w:rsidRPr="001C6944">
              <w:rPr>
                <w:rFonts w:ascii="Arial" w:hAnsi="Arial" w:cs="Arial"/>
                <w:sz w:val="20"/>
                <w:szCs w:val="20"/>
                <w:lang w:val="fr-FR"/>
              </w:rPr>
              <w:t>Mettre en commun.</w:t>
            </w:r>
          </w:p>
        </w:tc>
        <w:tc>
          <w:tcPr>
            <w:tcW w:w="3873" w:type="dxa"/>
            <w:vAlign w:val="center"/>
          </w:tcPr>
          <w:p w14:paraId="7D4228D9" w14:textId="77777777" w:rsidR="004F3A49" w:rsidRPr="001C6944" w:rsidRDefault="004F3A49" w:rsidP="00466CE6">
            <w:pPr>
              <w:rPr>
                <w:rFonts w:ascii="Arial" w:hAnsi="Arial" w:cs="Arial"/>
                <w:sz w:val="20"/>
                <w:szCs w:val="20"/>
              </w:rPr>
            </w:pPr>
            <w:r w:rsidRPr="001C6944">
              <w:rPr>
                <w:rFonts w:ascii="Arial" w:hAnsi="Arial" w:cs="Arial"/>
                <w:sz w:val="20"/>
                <w:szCs w:val="20"/>
              </w:rPr>
              <w:t>Chaque groupe expose le résultat de ses recherches.</w:t>
            </w:r>
          </w:p>
        </w:tc>
        <w:tc>
          <w:tcPr>
            <w:tcW w:w="7776" w:type="dxa"/>
            <w:vAlign w:val="center"/>
          </w:tcPr>
          <w:p w14:paraId="6E26053D" w14:textId="77777777" w:rsidR="004F3A49" w:rsidRPr="001C6944" w:rsidRDefault="004F3A49" w:rsidP="00466CE6">
            <w:pPr>
              <w:rPr>
                <w:rFonts w:ascii="Arial" w:hAnsi="Arial" w:cs="Arial"/>
                <w:sz w:val="20"/>
                <w:szCs w:val="20"/>
              </w:rPr>
            </w:pPr>
            <w:r w:rsidRPr="001C6944">
              <w:rPr>
                <w:rFonts w:ascii="Arial" w:hAnsi="Arial" w:cs="Arial"/>
                <w:sz w:val="20"/>
                <w:szCs w:val="20"/>
              </w:rPr>
              <w:t>Coller les fiches sur un panneau</w:t>
            </w:r>
          </w:p>
        </w:tc>
      </w:tr>
      <w:tr w:rsidR="004F3A49" w14:paraId="3E5562B8" w14:textId="77777777" w:rsidTr="00466CE6">
        <w:trPr>
          <w:trHeight w:val="585"/>
        </w:trPr>
        <w:tc>
          <w:tcPr>
            <w:tcW w:w="3652" w:type="dxa"/>
            <w:vAlign w:val="center"/>
          </w:tcPr>
          <w:p w14:paraId="03734943" w14:textId="77777777" w:rsidR="004F3A49" w:rsidRPr="001C6944" w:rsidRDefault="004F3A49" w:rsidP="00466CE6">
            <w:pPr>
              <w:ind w:left="284" w:hanging="284"/>
              <w:rPr>
                <w:rFonts w:ascii="Arial" w:hAnsi="Arial" w:cs="Arial"/>
                <w:b/>
                <w:sz w:val="20"/>
                <w:szCs w:val="20"/>
              </w:rPr>
            </w:pPr>
            <w:r w:rsidRPr="001C6944">
              <w:rPr>
                <w:rFonts w:ascii="Arial" w:hAnsi="Arial" w:cs="Arial"/>
                <w:b/>
                <w:sz w:val="20"/>
                <w:szCs w:val="20"/>
                <w:lang w:val="fr-FR"/>
              </w:rPr>
              <w:t>5.</w:t>
            </w:r>
            <w:r w:rsidRPr="001C6944">
              <w:rPr>
                <w:rFonts w:ascii="Arial" w:hAnsi="Arial" w:cs="Arial"/>
                <w:sz w:val="20"/>
                <w:szCs w:val="20"/>
                <w:lang w:val="fr-FR"/>
              </w:rPr>
              <w:tab/>
              <w:t xml:space="preserve">Comparer </w:t>
            </w:r>
            <w:r>
              <w:rPr>
                <w:rFonts w:ascii="Arial" w:hAnsi="Arial" w:cs="Arial"/>
                <w:sz w:val="20"/>
                <w:szCs w:val="20"/>
                <w:lang w:val="fr-FR"/>
              </w:rPr>
              <w:t>le Carnaval avec des fêtes semblables</w:t>
            </w:r>
            <w:r w:rsidRPr="001C6944">
              <w:rPr>
                <w:rFonts w:ascii="Arial" w:hAnsi="Arial" w:cs="Arial"/>
                <w:sz w:val="20"/>
                <w:szCs w:val="20"/>
                <w:lang w:val="fr-FR"/>
              </w:rPr>
              <w:t xml:space="preserve"> d’autres religions</w:t>
            </w:r>
            <w:r>
              <w:rPr>
                <w:rFonts w:ascii="Arial" w:hAnsi="Arial" w:cs="Arial"/>
                <w:sz w:val="20"/>
                <w:szCs w:val="20"/>
                <w:lang w:val="fr-FR"/>
              </w:rPr>
              <w:t xml:space="preserve"> ou d’autres cultures</w:t>
            </w:r>
          </w:p>
        </w:tc>
        <w:tc>
          <w:tcPr>
            <w:tcW w:w="3873" w:type="dxa"/>
            <w:vAlign w:val="center"/>
          </w:tcPr>
          <w:p w14:paraId="78CE3972" w14:textId="77777777" w:rsidR="004F3A49" w:rsidRPr="001C6944" w:rsidRDefault="004F3A49" w:rsidP="00466CE6">
            <w:pPr>
              <w:rPr>
                <w:rFonts w:ascii="Arial" w:hAnsi="Arial" w:cs="Arial"/>
                <w:sz w:val="20"/>
                <w:szCs w:val="20"/>
              </w:rPr>
            </w:pPr>
            <w:r w:rsidRPr="001C6944">
              <w:rPr>
                <w:rFonts w:ascii="Arial" w:hAnsi="Arial" w:cs="Arial"/>
                <w:sz w:val="20"/>
                <w:szCs w:val="20"/>
              </w:rPr>
              <w:t>Liens avec les autres religions</w:t>
            </w:r>
          </w:p>
          <w:p w14:paraId="1A7ECDC4" w14:textId="77777777" w:rsidR="004F3A49" w:rsidRPr="001C6944" w:rsidRDefault="004F3A49" w:rsidP="00466CE6">
            <w:pPr>
              <w:rPr>
                <w:rFonts w:ascii="Arial" w:hAnsi="Arial" w:cs="Arial"/>
                <w:sz w:val="20"/>
                <w:szCs w:val="20"/>
              </w:rPr>
            </w:pPr>
            <w:r w:rsidRPr="001C6944">
              <w:rPr>
                <w:rFonts w:ascii="Arial" w:hAnsi="Arial" w:cs="Arial"/>
                <w:sz w:val="20"/>
                <w:szCs w:val="20"/>
              </w:rPr>
              <w:t>(Holi hindou – Pourim juif – Evolène - Rio)</w:t>
            </w:r>
          </w:p>
        </w:tc>
        <w:tc>
          <w:tcPr>
            <w:tcW w:w="7776" w:type="dxa"/>
            <w:vAlign w:val="center"/>
          </w:tcPr>
          <w:p w14:paraId="0DA89BB8" w14:textId="77777777" w:rsidR="004F3A49" w:rsidRPr="001C6944" w:rsidRDefault="004F3A49" w:rsidP="00466CE6">
            <w:pPr>
              <w:rPr>
                <w:rFonts w:ascii="Arial" w:hAnsi="Arial" w:cs="Arial"/>
                <w:sz w:val="20"/>
                <w:szCs w:val="20"/>
              </w:rPr>
            </w:pPr>
          </w:p>
          <w:p w14:paraId="186A8836" w14:textId="77777777" w:rsidR="004F3A49" w:rsidRPr="001C6944" w:rsidRDefault="00925B89" w:rsidP="00466CE6">
            <w:pPr>
              <w:rPr>
                <w:rFonts w:ascii="Arial" w:hAnsi="Arial" w:cs="Arial"/>
                <w:sz w:val="20"/>
                <w:szCs w:val="20"/>
              </w:rPr>
            </w:pPr>
            <w:hyperlink r:id="rId8" w:history="1">
              <w:r w:rsidR="004F3A49" w:rsidRPr="001C6944">
                <w:rPr>
                  <w:rStyle w:val="Lienhypertexte"/>
                  <w:rFonts w:ascii="Arial" w:hAnsi="Arial" w:cs="Arial"/>
                  <w:sz w:val="20"/>
                  <w:szCs w:val="20"/>
                </w:rPr>
                <w:t>https://www.youtube.com/watch?v=IrijBQjZG24</w:t>
              </w:r>
            </w:hyperlink>
            <w:r w:rsidR="004F3A49" w:rsidRPr="001C6944">
              <w:rPr>
                <w:rFonts w:ascii="Arial" w:hAnsi="Arial" w:cs="Arial"/>
                <w:sz w:val="20"/>
                <w:szCs w:val="20"/>
              </w:rPr>
              <w:t xml:space="preserve"> – FSF p.75 - Holi</w:t>
            </w:r>
          </w:p>
          <w:p w14:paraId="49F83318" w14:textId="77777777" w:rsidR="004F3A49" w:rsidRDefault="00925B89" w:rsidP="00466CE6">
            <w:pPr>
              <w:rPr>
                <w:rFonts w:ascii="Arial" w:hAnsi="Arial" w:cs="Arial"/>
                <w:sz w:val="20"/>
                <w:szCs w:val="20"/>
              </w:rPr>
            </w:pPr>
            <w:hyperlink r:id="rId9" w:history="1">
              <w:r w:rsidR="004F3A49" w:rsidRPr="001C6944">
                <w:rPr>
                  <w:rStyle w:val="Lienhypertexte"/>
                  <w:rFonts w:ascii="Arial" w:hAnsi="Arial" w:cs="Arial"/>
                  <w:sz w:val="20"/>
                  <w:szCs w:val="20"/>
                </w:rPr>
                <w:t>https://www.youtube.com/watch?v=Z0cj-fbCO1s</w:t>
              </w:r>
            </w:hyperlink>
            <w:r w:rsidR="004F3A49" w:rsidRPr="001C6944">
              <w:rPr>
                <w:rFonts w:ascii="Arial" w:hAnsi="Arial" w:cs="Arial"/>
                <w:sz w:val="20"/>
                <w:szCs w:val="20"/>
              </w:rPr>
              <w:t xml:space="preserve"> – FSF p.71 - Pourim  </w:t>
            </w:r>
            <w:hyperlink r:id="rId10" w:history="1">
              <w:r w:rsidR="004F3A49" w:rsidRPr="001C6944">
                <w:rPr>
                  <w:rStyle w:val="Lienhypertexte"/>
                  <w:rFonts w:ascii="Arial" w:hAnsi="Arial" w:cs="Arial"/>
                  <w:sz w:val="20"/>
                  <w:szCs w:val="20"/>
                </w:rPr>
                <w:t>https://www.youtube.com/watch?v=cLxeLTAvEo4</w:t>
              </w:r>
            </w:hyperlink>
            <w:r w:rsidR="004F3A49" w:rsidRPr="001C6944">
              <w:rPr>
                <w:rFonts w:ascii="Arial" w:hAnsi="Arial" w:cs="Arial"/>
                <w:sz w:val="20"/>
                <w:szCs w:val="20"/>
              </w:rPr>
              <w:t xml:space="preserve"> – Doc 2 - Evolène          </w:t>
            </w:r>
            <w:hyperlink r:id="rId11" w:history="1">
              <w:r w:rsidR="004F3A49" w:rsidRPr="001C6944">
                <w:rPr>
                  <w:rStyle w:val="Lienhypertexte"/>
                  <w:rFonts w:ascii="Arial" w:hAnsi="Arial" w:cs="Arial"/>
                  <w:sz w:val="20"/>
                  <w:szCs w:val="20"/>
                </w:rPr>
                <w:t>https://www.youtube.com/watch?v=xpW89PMioyI</w:t>
              </w:r>
            </w:hyperlink>
            <w:r w:rsidR="004F3A49" w:rsidRPr="001C6944">
              <w:rPr>
                <w:rFonts w:ascii="Arial" w:hAnsi="Arial" w:cs="Arial"/>
                <w:sz w:val="20"/>
                <w:szCs w:val="20"/>
              </w:rPr>
              <w:t xml:space="preserve"> -  Doc 3 - Rio   </w:t>
            </w:r>
          </w:p>
          <w:p w14:paraId="51CCF164" w14:textId="77777777" w:rsidR="004F3A49" w:rsidRPr="001C6944" w:rsidRDefault="004F3A49" w:rsidP="00466CE6">
            <w:pPr>
              <w:rPr>
                <w:rFonts w:ascii="Arial" w:hAnsi="Arial" w:cs="Arial"/>
                <w:sz w:val="20"/>
                <w:szCs w:val="20"/>
              </w:rPr>
            </w:pPr>
            <w:r w:rsidRPr="001C6944">
              <w:rPr>
                <w:rFonts w:ascii="Arial" w:hAnsi="Arial" w:cs="Arial"/>
                <w:sz w:val="20"/>
                <w:szCs w:val="20"/>
              </w:rPr>
              <w:t xml:space="preserve">        </w:t>
            </w:r>
          </w:p>
        </w:tc>
      </w:tr>
      <w:tr w:rsidR="004F3A49" w14:paraId="0CE93677" w14:textId="77777777" w:rsidTr="00466CE6">
        <w:trPr>
          <w:trHeight w:val="585"/>
        </w:trPr>
        <w:tc>
          <w:tcPr>
            <w:tcW w:w="3652" w:type="dxa"/>
            <w:vAlign w:val="center"/>
          </w:tcPr>
          <w:p w14:paraId="6CB8FB11" w14:textId="77777777" w:rsidR="004F3A49" w:rsidRPr="001C6944" w:rsidRDefault="004F3A49" w:rsidP="00466CE6">
            <w:pPr>
              <w:ind w:left="284" w:hanging="284"/>
              <w:rPr>
                <w:rFonts w:ascii="Arial" w:hAnsi="Arial" w:cs="Arial"/>
                <w:sz w:val="20"/>
                <w:szCs w:val="20"/>
                <w:lang w:val="fr-FR"/>
              </w:rPr>
            </w:pPr>
            <w:r w:rsidRPr="001C6944">
              <w:rPr>
                <w:rFonts w:ascii="Arial" w:hAnsi="Arial" w:cs="Arial"/>
                <w:b/>
                <w:sz w:val="20"/>
                <w:szCs w:val="20"/>
                <w:lang w:val="fr-FR"/>
              </w:rPr>
              <w:t xml:space="preserve">6. </w:t>
            </w:r>
            <w:r w:rsidRPr="001C6944">
              <w:rPr>
                <w:rFonts w:ascii="Arial" w:hAnsi="Arial" w:cs="Arial"/>
                <w:b/>
                <w:sz w:val="20"/>
                <w:szCs w:val="20"/>
                <w:lang w:val="fr-FR"/>
              </w:rPr>
              <w:tab/>
              <w:t>Synthèse</w:t>
            </w:r>
          </w:p>
          <w:p w14:paraId="0F84AD4B" w14:textId="77777777" w:rsidR="004F3A49" w:rsidRPr="001C6944" w:rsidRDefault="004F3A49" w:rsidP="00466CE6">
            <w:pPr>
              <w:ind w:left="284" w:hanging="284"/>
              <w:rPr>
                <w:rFonts w:ascii="Arial" w:hAnsi="Arial" w:cs="Arial"/>
                <w:b/>
                <w:sz w:val="20"/>
                <w:szCs w:val="20"/>
              </w:rPr>
            </w:pPr>
            <w:r w:rsidRPr="001C6944">
              <w:rPr>
                <w:rFonts w:ascii="Arial" w:hAnsi="Arial" w:cs="Arial"/>
                <w:b/>
                <w:sz w:val="20"/>
                <w:szCs w:val="20"/>
                <w:lang w:val="fr-FR"/>
              </w:rPr>
              <w:tab/>
            </w:r>
          </w:p>
        </w:tc>
        <w:tc>
          <w:tcPr>
            <w:tcW w:w="3873" w:type="dxa"/>
            <w:vAlign w:val="center"/>
          </w:tcPr>
          <w:p w14:paraId="6FF8E24C" w14:textId="77777777" w:rsidR="004F3A49" w:rsidRPr="001C6944" w:rsidRDefault="004F3A49" w:rsidP="00466CE6">
            <w:pPr>
              <w:rPr>
                <w:rFonts w:ascii="Arial" w:hAnsi="Arial" w:cs="Arial"/>
                <w:sz w:val="20"/>
                <w:szCs w:val="20"/>
              </w:rPr>
            </w:pPr>
            <w:r>
              <w:rPr>
                <w:rFonts w:ascii="Arial" w:hAnsi="Arial" w:cs="Arial"/>
                <w:sz w:val="20"/>
                <w:szCs w:val="20"/>
              </w:rPr>
              <w:t>Individuellement</w:t>
            </w:r>
          </w:p>
        </w:tc>
        <w:tc>
          <w:tcPr>
            <w:tcW w:w="7776" w:type="dxa"/>
            <w:vAlign w:val="center"/>
          </w:tcPr>
          <w:p w14:paraId="3A0E6576" w14:textId="46655B8F" w:rsidR="004F3A49" w:rsidRDefault="005F2D8D" w:rsidP="00466CE6">
            <w:pPr>
              <w:rPr>
                <w:rFonts w:ascii="Arial" w:hAnsi="Arial" w:cs="Arial"/>
                <w:sz w:val="20"/>
                <w:szCs w:val="20"/>
              </w:rPr>
            </w:pPr>
            <w:r>
              <w:rPr>
                <w:rFonts w:ascii="Arial" w:hAnsi="Arial" w:cs="Arial"/>
                <w:sz w:val="20"/>
                <w:szCs w:val="20"/>
              </w:rPr>
              <w:t>Fiche « C</w:t>
            </w:r>
            <w:r w:rsidR="004F3A49" w:rsidRPr="001C6944">
              <w:rPr>
                <w:rFonts w:ascii="Arial" w:hAnsi="Arial" w:cs="Arial"/>
                <w:sz w:val="20"/>
                <w:szCs w:val="20"/>
              </w:rPr>
              <w:t>e que je retiens »</w:t>
            </w:r>
          </w:p>
          <w:p w14:paraId="5557306A" w14:textId="77777777" w:rsidR="004F3A49" w:rsidRPr="001C6944" w:rsidRDefault="004F3A49" w:rsidP="00466CE6">
            <w:pPr>
              <w:rPr>
                <w:rFonts w:ascii="Arial" w:hAnsi="Arial" w:cs="Arial"/>
                <w:sz w:val="20"/>
                <w:szCs w:val="20"/>
              </w:rPr>
            </w:pPr>
          </w:p>
        </w:tc>
      </w:tr>
    </w:tbl>
    <w:p w14:paraId="78CEBE35" w14:textId="6C00DC29" w:rsidR="00EA30C2" w:rsidRDefault="00EA30C2">
      <w:pPr>
        <w:rPr>
          <w:rFonts w:ascii="Arial" w:hAnsi="Arial" w:cs="Arial"/>
          <w:b/>
          <w:sz w:val="32"/>
          <w:szCs w:val="32"/>
        </w:rPr>
      </w:pPr>
    </w:p>
    <w:p w14:paraId="79160E90" w14:textId="77777777" w:rsidR="00C46803" w:rsidRDefault="00C46803" w:rsidP="004F3A49">
      <w:pPr>
        <w:rPr>
          <w:rFonts w:ascii="Arial" w:hAnsi="Arial" w:cs="Arial"/>
          <w:b/>
          <w:sz w:val="32"/>
          <w:szCs w:val="32"/>
        </w:rPr>
      </w:pPr>
    </w:p>
    <w:p w14:paraId="60847853" w14:textId="3006346D" w:rsidR="004F3A49" w:rsidRDefault="00EA30C2" w:rsidP="004F3A49">
      <w:pPr>
        <w:rPr>
          <w:rFonts w:ascii="Arial" w:hAnsi="Arial" w:cs="Arial"/>
          <w:b/>
          <w:sz w:val="32"/>
          <w:szCs w:val="32"/>
        </w:rPr>
      </w:pPr>
      <w:r>
        <w:rPr>
          <w:rFonts w:ascii="Arial" w:hAnsi="Arial" w:cs="Arial"/>
          <w:b/>
          <w:sz w:val="32"/>
          <w:szCs w:val="32"/>
        </w:rPr>
        <w:lastRenderedPageBreak/>
        <w:t xml:space="preserve">DOCUMENT </w:t>
      </w:r>
      <w:r w:rsidR="004F3A49">
        <w:rPr>
          <w:rFonts w:ascii="Arial" w:hAnsi="Arial" w:cs="Arial"/>
          <w:b/>
          <w:sz w:val="32"/>
          <w:szCs w:val="32"/>
        </w:rPr>
        <w:t xml:space="preserve">1 </w:t>
      </w:r>
    </w:p>
    <w:p w14:paraId="5508EF1A" w14:textId="77777777" w:rsidR="004F3A49" w:rsidRDefault="004F3A49" w:rsidP="004F3A49">
      <w:pPr>
        <w:rPr>
          <w:rFonts w:ascii="Arial" w:hAnsi="Arial" w:cs="Arial"/>
          <w:b/>
          <w:sz w:val="32"/>
          <w:szCs w:val="32"/>
        </w:rPr>
      </w:pPr>
    </w:p>
    <w:p w14:paraId="52C9A850" w14:textId="77777777" w:rsidR="004F3A49" w:rsidRDefault="004F3A49" w:rsidP="004F3A49">
      <w:pPr>
        <w:jc w:val="center"/>
        <w:rPr>
          <w:rFonts w:ascii="Arial" w:hAnsi="Arial" w:cs="Arial"/>
          <w:b/>
          <w:sz w:val="32"/>
          <w:szCs w:val="32"/>
        </w:rPr>
      </w:pPr>
      <w:r>
        <w:rPr>
          <w:rFonts w:ascii="Arial" w:hAnsi="Arial" w:cs="Arial"/>
          <w:b/>
          <w:sz w:val="32"/>
          <w:szCs w:val="32"/>
        </w:rPr>
        <w:t>FRISE</w:t>
      </w:r>
    </w:p>
    <w:p w14:paraId="1D4AE62C" w14:textId="77777777" w:rsidR="004F3A49" w:rsidRDefault="004F3A49" w:rsidP="004F3A49">
      <w:pPr>
        <w:rPr>
          <w:rFonts w:ascii="Arial" w:hAnsi="Arial" w:cs="Arial"/>
          <w:b/>
          <w:sz w:val="32"/>
          <w:szCs w:val="32"/>
        </w:rPr>
      </w:pPr>
    </w:p>
    <w:p w14:paraId="5D6CE90B" w14:textId="77777777" w:rsidR="004F3A49" w:rsidRPr="00440A71" w:rsidRDefault="004F3A49" w:rsidP="004F3A49">
      <w:pPr>
        <w:rPr>
          <w:rFonts w:ascii="Arial" w:hAnsi="Arial" w:cs="Arial"/>
          <w:b/>
          <w:sz w:val="20"/>
          <w:szCs w:val="20"/>
        </w:rPr>
      </w:pPr>
      <w:r w:rsidRPr="00440A71">
        <w:rPr>
          <w:rFonts w:ascii="Arial" w:hAnsi="Arial" w:cs="Arial"/>
          <w:b/>
          <w:sz w:val="20"/>
          <w:szCs w:val="20"/>
        </w:rPr>
        <w:t>Di</w:t>
      </w:r>
      <w:r w:rsidRPr="00440A71">
        <w:rPr>
          <w:rFonts w:ascii="Arial" w:hAnsi="Arial" w:cs="Arial"/>
          <w:b/>
          <w:sz w:val="20"/>
          <w:szCs w:val="20"/>
        </w:rPr>
        <w:tab/>
      </w:r>
      <w:r w:rsidRPr="00440A71">
        <w:rPr>
          <w:rFonts w:ascii="Arial" w:hAnsi="Arial" w:cs="Arial"/>
          <w:b/>
          <w:sz w:val="20"/>
          <w:szCs w:val="20"/>
        </w:rPr>
        <w:tab/>
        <w:t xml:space="preserve">       </w:t>
      </w:r>
      <w:r w:rsidRPr="00440A71">
        <w:rPr>
          <w:rFonts w:ascii="Arial" w:hAnsi="Arial" w:cs="Arial"/>
          <w:b/>
          <w:sz w:val="20"/>
          <w:szCs w:val="20"/>
        </w:rPr>
        <w:tab/>
        <w:t xml:space="preserve">  </w:t>
      </w:r>
      <w:r>
        <w:rPr>
          <w:rFonts w:ascii="Arial" w:hAnsi="Arial" w:cs="Arial"/>
          <w:b/>
          <w:sz w:val="20"/>
          <w:szCs w:val="20"/>
        </w:rPr>
        <w:tab/>
        <w:t xml:space="preserve">          </w:t>
      </w:r>
      <w:r>
        <w:rPr>
          <w:rFonts w:ascii="Arial" w:hAnsi="Arial" w:cs="Arial"/>
          <w:b/>
          <w:sz w:val="20"/>
          <w:szCs w:val="20"/>
        </w:rPr>
        <w:tab/>
        <w:t xml:space="preserve">         Di</w:t>
      </w:r>
      <w:r>
        <w:rPr>
          <w:rFonts w:ascii="Arial" w:hAnsi="Arial" w:cs="Arial"/>
          <w:b/>
          <w:sz w:val="20"/>
          <w:szCs w:val="20"/>
        </w:rPr>
        <w:tab/>
        <w:t xml:space="preserve">          </w:t>
      </w:r>
      <w:r>
        <w:rPr>
          <w:rFonts w:ascii="Arial" w:hAnsi="Arial" w:cs="Arial"/>
          <w:b/>
          <w:sz w:val="20"/>
          <w:szCs w:val="20"/>
        </w:rPr>
        <w:tab/>
        <w:t xml:space="preserve">      </w:t>
      </w:r>
      <w:r w:rsidRPr="00440A71">
        <w:rPr>
          <w:rFonts w:ascii="Arial" w:hAnsi="Arial" w:cs="Arial"/>
          <w:b/>
          <w:sz w:val="20"/>
          <w:szCs w:val="20"/>
        </w:rPr>
        <w:t>Di</w:t>
      </w:r>
      <w:r>
        <w:rPr>
          <w:rFonts w:ascii="Arial" w:hAnsi="Arial" w:cs="Arial"/>
          <w:b/>
          <w:sz w:val="20"/>
          <w:szCs w:val="20"/>
        </w:rPr>
        <w:tab/>
        <w:t xml:space="preserve">              Di</w:t>
      </w:r>
      <w:r>
        <w:rPr>
          <w:rFonts w:ascii="Arial" w:hAnsi="Arial" w:cs="Arial"/>
          <w:b/>
          <w:sz w:val="20"/>
          <w:szCs w:val="20"/>
        </w:rPr>
        <w:tab/>
        <w:t xml:space="preserve">        </w:t>
      </w:r>
      <w:r w:rsidRPr="00440A71">
        <w:rPr>
          <w:rFonts w:ascii="Arial" w:hAnsi="Arial" w:cs="Arial"/>
          <w:b/>
          <w:sz w:val="20"/>
          <w:szCs w:val="20"/>
        </w:rPr>
        <w:t>Di</w:t>
      </w:r>
      <w:r>
        <w:rPr>
          <w:rFonts w:ascii="Arial" w:hAnsi="Arial" w:cs="Arial"/>
          <w:b/>
          <w:sz w:val="20"/>
          <w:szCs w:val="20"/>
        </w:rPr>
        <w:tab/>
      </w:r>
      <w:r>
        <w:rPr>
          <w:rFonts w:ascii="Arial" w:hAnsi="Arial" w:cs="Arial"/>
          <w:b/>
          <w:sz w:val="20"/>
          <w:szCs w:val="20"/>
        </w:rPr>
        <w:tab/>
        <w:t xml:space="preserve">    </w:t>
      </w:r>
      <w:r w:rsidRPr="00440A71">
        <w:rPr>
          <w:rFonts w:ascii="Arial" w:hAnsi="Arial" w:cs="Arial"/>
          <w:b/>
          <w:sz w:val="20"/>
          <w:szCs w:val="20"/>
        </w:rPr>
        <w:t>Di</w:t>
      </w:r>
      <w:r>
        <w:rPr>
          <w:rFonts w:ascii="Arial" w:hAnsi="Arial" w:cs="Arial"/>
          <w:b/>
          <w:sz w:val="20"/>
          <w:szCs w:val="20"/>
        </w:rPr>
        <w:tab/>
      </w:r>
      <w:r>
        <w:rPr>
          <w:rFonts w:ascii="Arial" w:hAnsi="Arial" w:cs="Arial"/>
          <w:b/>
          <w:sz w:val="20"/>
          <w:szCs w:val="20"/>
        </w:rPr>
        <w:tab/>
        <w:t>Di</w:t>
      </w:r>
      <w:r w:rsidRPr="00440A71">
        <w:rPr>
          <w:rFonts w:ascii="Arial" w:hAnsi="Arial" w:cs="Arial"/>
          <w:b/>
          <w:sz w:val="20"/>
          <w:szCs w:val="20"/>
        </w:rPr>
        <w:tab/>
      </w:r>
      <w:r w:rsidRPr="00440A71">
        <w:rPr>
          <w:rFonts w:ascii="Arial" w:hAnsi="Arial" w:cs="Arial"/>
          <w:b/>
          <w:sz w:val="20"/>
          <w:szCs w:val="20"/>
        </w:rPr>
        <w:tab/>
        <w:t xml:space="preserve">        </w:t>
      </w:r>
      <w:r>
        <w:rPr>
          <w:rFonts w:ascii="Arial" w:hAnsi="Arial" w:cs="Arial"/>
          <w:b/>
          <w:sz w:val="20"/>
          <w:szCs w:val="20"/>
        </w:rPr>
        <w:t xml:space="preserve">     </w:t>
      </w:r>
      <w:r w:rsidRPr="00440A71">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Di          </w:t>
      </w:r>
    </w:p>
    <w:tbl>
      <w:tblPr>
        <w:tblStyle w:val="Grilledutableau"/>
        <w:tblW w:w="0" w:type="auto"/>
        <w:tblBorders>
          <w:bottom w:val="none" w:sz="0" w:space="0" w:color="auto"/>
        </w:tblBorders>
        <w:tblLook w:val="04A0" w:firstRow="1" w:lastRow="0" w:firstColumn="1" w:lastColumn="0" w:noHBand="0" w:noVBand="1"/>
      </w:tblPr>
      <w:tblGrid>
        <w:gridCol w:w="4065"/>
        <w:gridCol w:w="1173"/>
        <w:gridCol w:w="1173"/>
        <w:gridCol w:w="1173"/>
        <w:gridCol w:w="1173"/>
        <w:gridCol w:w="1173"/>
        <w:gridCol w:w="3815"/>
      </w:tblGrid>
      <w:tr w:rsidR="004F3A49" w:rsidRPr="00440A71" w14:paraId="367BCD96" w14:textId="77777777" w:rsidTr="00466CE6">
        <w:tc>
          <w:tcPr>
            <w:tcW w:w="4065" w:type="dxa"/>
            <w:tcBorders>
              <w:top w:val="nil"/>
              <w:bottom w:val="single" w:sz="4" w:space="0" w:color="auto"/>
            </w:tcBorders>
          </w:tcPr>
          <w:p w14:paraId="36353AA4" w14:textId="77777777" w:rsidR="004F3A49" w:rsidRPr="00440A71" w:rsidRDefault="004F3A49" w:rsidP="00466CE6">
            <w:pPr>
              <w:rPr>
                <w:rFonts w:ascii="Arial" w:hAnsi="Arial" w:cs="Arial"/>
                <w:b/>
                <w:sz w:val="20"/>
                <w:szCs w:val="20"/>
              </w:rPr>
            </w:pPr>
          </w:p>
        </w:tc>
        <w:tc>
          <w:tcPr>
            <w:tcW w:w="1173" w:type="dxa"/>
            <w:tcBorders>
              <w:top w:val="nil"/>
              <w:bottom w:val="single" w:sz="4" w:space="0" w:color="auto"/>
            </w:tcBorders>
          </w:tcPr>
          <w:p w14:paraId="331771C8" w14:textId="77777777" w:rsidR="004F3A49" w:rsidRPr="00440A71" w:rsidRDefault="004F3A49" w:rsidP="00466CE6">
            <w:pPr>
              <w:rPr>
                <w:rFonts w:ascii="Arial" w:hAnsi="Arial" w:cs="Arial"/>
                <w:b/>
                <w:sz w:val="20"/>
                <w:szCs w:val="20"/>
              </w:rPr>
            </w:pPr>
          </w:p>
        </w:tc>
        <w:tc>
          <w:tcPr>
            <w:tcW w:w="1173" w:type="dxa"/>
            <w:tcBorders>
              <w:top w:val="nil"/>
              <w:bottom w:val="single" w:sz="4" w:space="0" w:color="auto"/>
            </w:tcBorders>
          </w:tcPr>
          <w:p w14:paraId="2574D515" w14:textId="77777777" w:rsidR="004F3A49" w:rsidRPr="00440A71" w:rsidRDefault="004F3A49" w:rsidP="00466CE6">
            <w:pPr>
              <w:rPr>
                <w:rFonts w:ascii="Arial" w:hAnsi="Arial" w:cs="Arial"/>
                <w:b/>
                <w:sz w:val="20"/>
                <w:szCs w:val="20"/>
              </w:rPr>
            </w:pPr>
          </w:p>
        </w:tc>
        <w:tc>
          <w:tcPr>
            <w:tcW w:w="1173" w:type="dxa"/>
            <w:tcBorders>
              <w:top w:val="nil"/>
              <w:bottom w:val="single" w:sz="4" w:space="0" w:color="auto"/>
            </w:tcBorders>
          </w:tcPr>
          <w:p w14:paraId="0E1F4ECA" w14:textId="77777777" w:rsidR="004F3A49" w:rsidRPr="00440A71" w:rsidRDefault="004F3A49" w:rsidP="00466CE6">
            <w:pPr>
              <w:rPr>
                <w:rFonts w:ascii="Arial" w:hAnsi="Arial" w:cs="Arial"/>
                <w:b/>
                <w:sz w:val="20"/>
                <w:szCs w:val="20"/>
              </w:rPr>
            </w:pPr>
          </w:p>
        </w:tc>
        <w:tc>
          <w:tcPr>
            <w:tcW w:w="1173" w:type="dxa"/>
            <w:tcBorders>
              <w:top w:val="nil"/>
              <w:bottom w:val="single" w:sz="4" w:space="0" w:color="auto"/>
            </w:tcBorders>
          </w:tcPr>
          <w:p w14:paraId="621E4BC9" w14:textId="77777777" w:rsidR="004F3A49" w:rsidRPr="00440A71" w:rsidRDefault="004F3A49" w:rsidP="00466CE6">
            <w:pPr>
              <w:rPr>
                <w:rFonts w:ascii="Arial" w:hAnsi="Arial" w:cs="Arial"/>
                <w:b/>
                <w:sz w:val="20"/>
                <w:szCs w:val="20"/>
              </w:rPr>
            </w:pPr>
          </w:p>
        </w:tc>
        <w:tc>
          <w:tcPr>
            <w:tcW w:w="1173" w:type="dxa"/>
            <w:tcBorders>
              <w:top w:val="nil"/>
              <w:bottom w:val="single" w:sz="4" w:space="0" w:color="auto"/>
            </w:tcBorders>
          </w:tcPr>
          <w:p w14:paraId="3F4E44E5" w14:textId="77777777" w:rsidR="004F3A49" w:rsidRPr="00440A71" w:rsidRDefault="004F3A49" w:rsidP="00466CE6">
            <w:pPr>
              <w:rPr>
                <w:rFonts w:ascii="Arial" w:hAnsi="Arial" w:cs="Arial"/>
                <w:b/>
                <w:sz w:val="20"/>
                <w:szCs w:val="20"/>
              </w:rPr>
            </w:pPr>
          </w:p>
        </w:tc>
        <w:tc>
          <w:tcPr>
            <w:tcW w:w="3815" w:type="dxa"/>
            <w:tcBorders>
              <w:top w:val="nil"/>
              <w:bottom w:val="single" w:sz="4" w:space="0" w:color="auto"/>
            </w:tcBorders>
          </w:tcPr>
          <w:p w14:paraId="38B5EE17" w14:textId="77777777" w:rsidR="004F3A49" w:rsidRPr="00440A71" w:rsidRDefault="004F3A49" w:rsidP="00466CE6">
            <w:pPr>
              <w:rPr>
                <w:rFonts w:ascii="Arial" w:hAnsi="Arial" w:cs="Arial"/>
                <w:b/>
                <w:sz w:val="20"/>
                <w:szCs w:val="20"/>
              </w:rPr>
            </w:pPr>
          </w:p>
        </w:tc>
      </w:tr>
      <w:tr w:rsidR="004F3A49" w:rsidRPr="00440A71" w14:paraId="2990D758" w14:textId="77777777" w:rsidTr="00466CE6">
        <w:tc>
          <w:tcPr>
            <w:tcW w:w="4065" w:type="dxa"/>
            <w:tcBorders>
              <w:top w:val="single" w:sz="4" w:space="0" w:color="auto"/>
            </w:tcBorders>
          </w:tcPr>
          <w:p w14:paraId="468AB62E" w14:textId="77777777" w:rsidR="004F3A49" w:rsidRPr="00440A71" w:rsidRDefault="004F3A49" w:rsidP="00466CE6">
            <w:pPr>
              <w:rPr>
                <w:rFonts w:ascii="Arial" w:hAnsi="Arial" w:cs="Arial"/>
                <w:b/>
                <w:sz w:val="20"/>
                <w:szCs w:val="20"/>
              </w:rPr>
            </w:pPr>
          </w:p>
        </w:tc>
        <w:tc>
          <w:tcPr>
            <w:tcW w:w="1173" w:type="dxa"/>
            <w:tcBorders>
              <w:top w:val="single" w:sz="4" w:space="0" w:color="auto"/>
            </w:tcBorders>
          </w:tcPr>
          <w:p w14:paraId="527BCF83" w14:textId="77777777" w:rsidR="004F3A49" w:rsidRPr="00440A71" w:rsidRDefault="004F3A49" w:rsidP="00466CE6">
            <w:pPr>
              <w:rPr>
                <w:rFonts w:ascii="Arial" w:hAnsi="Arial" w:cs="Arial"/>
                <w:b/>
                <w:sz w:val="20"/>
                <w:szCs w:val="20"/>
              </w:rPr>
            </w:pPr>
          </w:p>
        </w:tc>
        <w:tc>
          <w:tcPr>
            <w:tcW w:w="1173" w:type="dxa"/>
            <w:tcBorders>
              <w:top w:val="single" w:sz="4" w:space="0" w:color="auto"/>
            </w:tcBorders>
          </w:tcPr>
          <w:p w14:paraId="72D4B565" w14:textId="77777777" w:rsidR="004F3A49" w:rsidRPr="00440A71" w:rsidRDefault="004F3A49" w:rsidP="00466CE6">
            <w:pPr>
              <w:rPr>
                <w:rFonts w:ascii="Arial" w:hAnsi="Arial" w:cs="Arial"/>
                <w:b/>
                <w:sz w:val="20"/>
                <w:szCs w:val="20"/>
              </w:rPr>
            </w:pPr>
          </w:p>
        </w:tc>
        <w:tc>
          <w:tcPr>
            <w:tcW w:w="1173" w:type="dxa"/>
            <w:tcBorders>
              <w:top w:val="single" w:sz="4" w:space="0" w:color="auto"/>
            </w:tcBorders>
          </w:tcPr>
          <w:p w14:paraId="653FD79B" w14:textId="77777777" w:rsidR="004F3A49" w:rsidRPr="00440A71" w:rsidRDefault="004F3A49" w:rsidP="00466CE6">
            <w:pPr>
              <w:rPr>
                <w:rFonts w:ascii="Arial" w:hAnsi="Arial" w:cs="Arial"/>
                <w:b/>
                <w:sz w:val="20"/>
                <w:szCs w:val="20"/>
              </w:rPr>
            </w:pPr>
          </w:p>
        </w:tc>
        <w:tc>
          <w:tcPr>
            <w:tcW w:w="1173" w:type="dxa"/>
            <w:tcBorders>
              <w:top w:val="single" w:sz="4" w:space="0" w:color="auto"/>
            </w:tcBorders>
          </w:tcPr>
          <w:p w14:paraId="5D3F2F25" w14:textId="77777777" w:rsidR="004F3A49" w:rsidRPr="00440A71" w:rsidRDefault="004F3A49" w:rsidP="00466CE6">
            <w:pPr>
              <w:rPr>
                <w:rFonts w:ascii="Arial" w:hAnsi="Arial" w:cs="Arial"/>
                <w:b/>
                <w:sz w:val="20"/>
                <w:szCs w:val="20"/>
              </w:rPr>
            </w:pPr>
          </w:p>
        </w:tc>
        <w:tc>
          <w:tcPr>
            <w:tcW w:w="1173" w:type="dxa"/>
            <w:tcBorders>
              <w:top w:val="single" w:sz="4" w:space="0" w:color="auto"/>
            </w:tcBorders>
          </w:tcPr>
          <w:p w14:paraId="5C00967A" w14:textId="77777777" w:rsidR="004F3A49" w:rsidRPr="00440A71" w:rsidRDefault="004F3A49" w:rsidP="00466CE6">
            <w:pPr>
              <w:rPr>
                <w:rFonts w:ascii="Arial" w:hAnsi="Arial" w:cs="Arial"/>
                <w:b/>
                <w:sz w:val="20"/>
                <w:szCs w:val="20"/>
              </w:rPr>
            </w:pPr>
          </w:p>
        </w:tc>
        <w:tc>
          <w:tcPr>
            <w:tcW w:w="3815" w:type="dxa"/>
            <w:tcBorders>
              <w:top w:val="single" w:sz="4" w:space="0" w:color="auto"/>
            </w:tcBorders>
          </w:tcPr>
          <w:p w14:paraId="1D999FB6" w14:textId="77777777" w:rsidR="004F3A49" w:rsidRPr="00440A71" w:rsidRDefault="004F3A49" w:rsidP="00466CE6">
            <w:pPr>
              <w:rPr>
                <w:rFonts w:ascii="Arial" w:hAnsi="Arial" w:cs="Arial"/>
                <w:b/>
                <w:sz w:val="20"/>
                <w:szCs w:val="20"/>
              </w:rPr>
            </w:pPr>
          </w:p>
        </w:tc>
      </w:tr>
    </w:tbl>
    <w:p w14:paraId="34A216B9" w14:textId="77777777" w:rsidR="004F3A49" w:rsidRDefault="004F3A49" w:rsidP="004F3A49">
      <w:pPr>
        <w:rPr>
          <w:rFonts w:ascii="Arial" w:hAnsi="Arial" w:cs="Arial"/>
          <w:b/>
          <w:sz w:val="20"/>
          <w:szCs w:val="20"/>
        </w:rPr>
      </w:pPr>
      <w:r w:rsidRPr="00587125">
        <w:rPr>
          <w:rFonts w:ascii="Arial" w:hAnsi="Arial" w:cs="Arial"/>
          <w:b/>
          <w:color w:val="FF0000"/>
        </w:rPr>
        <w:t>Carnaval</w:t>
      </w:r>
      <w:r>
        <w:rPr>
          <w:rFonts w:ascii="Arial" w:hAnsi="Arial" w:cs="Arial"/>
          <w:b/>
          <w:sz w:val="20"/>
          <w:szCs w:val="20"/>
        </w:rPr>
        <w:tab/>
      </w:r>
      <w:r w:rsidRPr="000477D1">
        <w:rPr>
          <w:rFonts w:ascii="Arial" w:hAnsi="Arial" w:cs="Arial"/>
          <w:b/>
          <w:color w:val="FF0000"/>
        </w:rPr>
        <w:t>Mardi</w:t>
      </w:r>
      <w:r>
        <w:rPr>
          <w:rFonts w:ascii="Arial" w:hAnsi="Arial" w:cs="Arial"/>
          <w:b/>
          <w:sz w:val="20"/>
          <w:szCs w:val="20"/>
        </w:rPr>
        <w:t xml:space="preserve">    Mercredi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Rameaux</w:t>
      </w:r>
      <w:r>
        <w:rPr>
          <w:rFonts w:ascii="Arial" w:hAnsi="Arial" w:cs="Arial"/>
          <w:b/>
          <w:sz w:val="20"/>
          <w:szCs w:val="20"/>
        </w:rPr>
        <w:tab/>
        <w:t xml:space="preserve">    Vendredi</w:t>
      </w:r>
      <w:r>
        <w:rPr>
          <w:rFonts w:ascii="Arial" w:hAnsi="Arial" w:cs="Arial"/>
          <w:b/>
          <w:sz w:val="20"/>
          <w:szCs w:val="20"/>
        </w:rPr>
        <w:tab/>
        <w:t xml:space="preserve">    </w:t>
      </w:r>
      <w:r w:rsidRPr="00587125">
        <w:rPr>
          <w:rFonts w:ascii="Arial" w:hAnsi="Arial" w:cs="Arial"/>
          <w:b/>
          <w:color w:val="385623" w:themeColor="accent6" w:themeShade="80"/>
        </w:rPr>
        <w:t>Pâques</w:t>
      </w:r>
    </w:p>
    <w:p w14:paraId="494E832F" w14:textId="77777777" w:rsidR="004F3A49" w:rsidRDefault="004F3A49" w:rsidP="004F3A49">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0477D1">
        <w:rPr>
          <w:rFonts w:ascii="Arial" w:hAnsi="Arial" w:cs="Arial"/>
          <w:b/>
          <w:color w:val="FF0000"/>
        </w:rPr>
        <w:t>Gras</w:t>
      </w:r>
      <w:r>
        <w:rPr>
          <w:rFonts w:ascii="Arial" w:hAnsi="Arial" w:cs="Arial"/>
          <w:b/>
          <w:sz w:val="20"/>
          <w:szCs w:val="20"/>
        </w:rPr>
        <w:t xml:space="preserve">     des Cendres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Saint</w:t>
      </w:r>
    </w:p>
    <w:p w14:paraId="640B82F4" w14:textId="77777777" w:rsidR="004F3A49" w:rsidRDefault="004F3A49" w:rsidP="004F3A49">
      <w:pPr>
        <w:ind w:left="1418" w:firstLine="709"/>
        <w:rPr>
          <w:rFonts w:ascii="Arial" w:hAnsi="Arial" w:cs="Arial"/>
          <w:b/>
          <w:color w:val="8496B0" w:themeColor="text2" w:themeTint="99"/>
          <w:spacing w:val="1900"/>
        </w:rPr>
      </w:pPr>
    </w:p>
    <w:p w14:paraId="28ABC586" w14:textId="77777777" w:rsidR="004F3A49" w:rsidRPr="00F32FB5" w:rsidRDefault="004F3A49" w:rsidP="004F3A49">
      <w:pPr>
        <w:ind w:left="1418" w:firstLine="709"/>
        <w:rPr>
          <w:rFonts w:ascii="Arial" w:hAnsi="Arial" w:cs="Arial"/>
          <w:b/>
          <w:color w:val="8496B0" w:themeColor="text2" w:themeTint="99"/>
          <w:spacing w:val="1800"/>
        </w:rPr>
      </w:pPr>
      <w:r w:rsidRPr="00F32FB5">
        <w:rPr>
          <w:rFonts w:ascii="Arial" w:hAnsi="Arial" w:cs="Arial"/>
          <w:b/>
          <w:color w:val="8496B0" w:themeColor="text2" w:themeTint="99"/>
          <w:spacing w:val="1800"/>
        </w:rPr>
        <w:t>CAREME</w:t>
      </w:r>
    </w:p>
    <w:p w14:paraId="60C57B52" w14:textId="77777777" w:rsidR="004F3A49" w:rsidRPr="00F32FB5" w:rsidRDefault="004F3A49" w:rsidP="004F3A49">
      <w:pPr>
        <w:rPr>
          <w:rFonts w:ascii="Arial" w:hAnsi="Arial" w:cs="Arial"/>
          <w:b/>
          <w:spacing w:val="1800"/>
          <w:sz w:val="20"/>
          <w:szCs w:val="20"/>
        </w:rPr>
      </w:pPr>
      <w:r w:rsidRPr="00F32FB5">
        <w:rPr>
          <w:rFonts w:ascii="Arial" w:hAnsi="Arial" w:cs="Arial"/>
          <w:b/>
          <w:spacing w:val="1800"/>
          <w:sz w:val="20"/>
          <w:szCs w:val="20"/>
        </w:rPr>
        <w:tab/>
      </w:r>
      <w:r w:rsidRPr="00F32FB5">
        <w:rPr>
          <w:rFonts w:ascii="Arial" w:hAnsi="Arial" w:cs="Arial"/>
          <w:b/>
          <w:spacing w:val="1800"/>
          <w:sz w:val="20"/>
          <w:szCs w:val="20"/>
        </w:rPr>
        <w:tab/>
      </w:r>
      <w:r w:rsidRPr="00F32FB5">
        <w:rPr>
          <w:rFonts w:ascii="Arial" w:hAnsi="Arial" w:cs="Arial"/>
          <w:b/>
          <w:spacing w:val="1800"/>
          <w:sz w:val="20"/>
          <w:szCs w:val="20"/>
        </w:rPr>
        <w:tab/>
      </w:r>
      <w:r w:rsidRPr="00F32FB5">
        <w:rPr>
          <w:rFonts w:ascii="Arial" w:hAnsi="Arial" w:cs="Arial"/>
          <w:b/>
          <w:spacing w:val="1800"/>
          <w:sz w:val="20"/>
          <w:szCs w:val="20"/>
        </w:rPr>
        <w:tab/>
      </w:r>
      <w:r w:rsidRPr="00F32FB5">
        <w:rPr>
          <w:rFonts w:ascii="Arial" w:hAnsi="Arial" w:cs="Arial"/>
          <w:b/>
          <w:spacing w:val="1800"/>
          <w:sz w:val="20"/>
          <w:szCs w:val="20"/>
        </w:rPr>
        <w:tab/>
      </w:r>
      <w:r w:rsidRPr="00F32FB5">
        <w:rPr>
          <w:rFonts w:ascii="Arial" w:hAnsi="Arial" w:cs="Arial"/>
          <w:b/>
          <w:spacing w:val="1800"/>
          <w:sz w:val="20"/>
          <w:szCs w:val="20"/>
        </w:rPr>
        <w:tab/>
      </w:r>
      <w:r w:rsidRPr="00F32FB5">
        <w:rPr>
          <w:rFonts w:ascii="Arial" w:hAnsi="Arial" w:cs="Arial"/>
          <w:b/>
          <w:spacing w:val="1800"/>
          <w:sz w:val="20"/>
          <w:szCs w:val="20"/>
        </w:rPr>
        <w:tab/>
      </w:r>
    </w:p>
    <w:p w14:paraId="1318EA3C" w14:textId="77777777" w:rsidR="004F3A49" w:rsidRDefault="004F3A49" w:rsidP="004F3A49">
      <w:pPr>
        <w:rPr>
          <w:rFonts w:ascii="Arial" w:hAnsi="Arial" w:cs="Arial"/>
          <w:b/>
          <w:sz w:val="20"/>
          <w:szCs w:val="20"/>
        </w:rPr>
      </w:pPr>
    </w:p>
    <w:p w14:paraId="3DDEB36C" w14:textId="77777777" w:rsidR="004F3A49" w:rsidRDefault="004F3A49" w:rsidP="004F3A49">
      <w:pPr>
        <w:rPr>
          <w:rFonts w:ascii="Arial" w:hAnsi="Arial" w:cs="Arial"/>
          <w:b/>
          <w:sz w:val="20"/>
          <w:szCs w:val="20"/>
        </w:rPr>
      </w:pPr>
    </w:p>
    <w:p w14:paraId="239615D8" w14:textId="77777777" w:rsidR="004F3A49" w:rsidRDefault="004F3A49" w:rsidP="004F3A49">
      <w:pPr>
        <w:rPr>
          <w:rFonts w:ascii="Arial" w:hAnsi="Arial" w:cs="Arial"/>
          <w:b/>
          <w:sz w:val="20"/>
          <w:szCs w:val="20"/>
        </w:rPr>
      </w:pPr>
    </w:p>
    <w:tbl>
      <w:tblPr>
        <w:tblStyle w:val="Grilledutableau"/>
        <w:tblW w:w="0" w:type="auto"/>
        <w:tblLook w:val="04A0" w:firstRow="1" w:lastRow="0" w:firstColumn="1" w:lastColumn="0" w:noHBand="0" w:noVBand="1"/>
      </w:tblPr>
      <w:tblGrid>
        <w:gridCol w:w="7650"/>
        <w:gridCol w:w="6095"/>
      </w:tblGrid>
      <w:tr w:rsidR="004F3A49" w14:paraId="66478395" w14:textId="77777777" w:rsidTr="00466CE6">
        <w:tc>
          <w:tcPr>
            <w:tcW w:w="7650" w:type="dxa"/>
            <w:tcBorders>
              <w:top w:val="nil"/>
              <w:bottom w:val="nil"/>
            </w:tcBorders>
          </w:tcPr>
          <w:p w14:paraId="4FD0D09E" w14:textId="77777777" w:rsidR="004F3A49" w:rsidRDefault="004F3A49" w:rsidP="00466CE6">
            <w:pPr>
              <w:rPr>
                <w:rFonts w:ascii="Arial" w:hAnsi="Arial" w:cs="Arial"/>
                <w:b/>
                <w:sz w:val="20"/>
                <w:szCs w:val="20"/>
              </w:rPr>
            </w:pPr>
          </w:p>
        </w:tc>
        <w:tc>
          <w:tcPr>
            <w:tcW w:w="6095" w:type="dxa"/>
            <w:tcBorders>
              <w:top w:val="nil"/>
              <w:bottom w:val="nil"/>
            </w:tcBorders>
          </w:tcPr>
          <w:p w14:paraId="18E00C60" w14:textId="77777777" w:rsidR="004F3A49" w:rsidRDefault="004F3A49" w:rsidP="00466CE6">
            <w:pPr>
              <w:rPr>
                <w:rFonts w:ascii="Arial" w:hAnsi="Arial" w:cs="Arial"/>
                <w:b/>
                <w:sz w:val="20"/>
                <w:szCs w:val="20"/>
              </w:rPr>
            </w:pPr>
          </w:p>
        </w:tc>
      </w:tr>
      <w:tr w:rsidR="004F3A49" w14:paraId="15A6D5FF" w14:textId="77777777" w:rsidTr="00466CE6">
        <w:tc>
          <w:tcPr>
            <w:tcW w:w="7650" w:type="dxa"/>
            <w:tcBorders>
              <w:top w:val="nil"/>
              <w:bottom w:val="nil"/>
            </w:tcBorders>
          </w:tcPr>
          <w:p w14:paraId="608FDA9F" w14:textId="77777777" w:rsidR="004F3A49" w:rsidRDefault="004F3A49" w:rsidP="00466CE6">
            <w:pPr>
              <w:rPr>
                <w:rFonts w:ascii="Arial" w:hAnsi="Arial" w:cs="Arial"/>
                <w:b/>
                <w:sz w:val="20"/>
                <w:szCs w:val="20"/>
              </w:rPr>
            </w:pPr>
          </w:p>
        </w:tc>
        <w:tc>
          <w:tcPr>
            <w:tcW w:w="6095" w:type="dxa"/>
            <w:tcBorders>
              <w:top w:val="nil"/>
              <w:bottom w:val="nil"/>
            </w:tcBorders>
          </w:tcPr>
          <w:p w14:paraId="09C2EA65" w14:textId="77777777" w:rsidR="004F3A49" w:rsidRDefault="004F3A49" w:rsidP="00466CE6">
            <w:pPr>
              <w:rPr>
                <w:rFonts w:ascii="Arial" w:hAnsi="Arial" w:cs="Arial"/>
                <w:b/>
                <w:sz w:val="20"/>
                <w:szCs w:val="20"/>
              </w:rPr>
            </w:pPr>
          </w:p>
        </w:tc>
      </w:tr>
    </w:tbl>
    <w:p w14:paraId="3C6C5F0B" w14:textId="77777777" w:rsidR="004F3A49" w:rsidRDefault="004F3A49" w:rsidP="004F3A49">
      <w:pPr>
        <w:rPr>
          <w:rFonts w:ascii="Arial" w:hAnsi="Arial" w:cs="Arial"/>
          <w:b/>
          <w:sz w:val="20"/>
          <w:szCs w:val="20"/>
        </w:rPr>
      </w:pPr>
    </w:p>
    <w:p w14:paraId="248706CF" w14:textId="77777777" w:rsidR="004F3A49" w:rsidRDefault="004F3A49" w:rsidP="004F3A49">
      <w:pPr>
        <w:rPr>
          <w:rFonts w:ascii="Arial" w:hAnsi="Arial" w:cs="Arial"/>
          <w:b/>
          <w:sz w:val="20"/>
          <w:szCs w:val="20"/>
        </w:rPr>
      </w:pPr>
    </w:p>
    <w:p w14:paraId="6B1CF68F" w14:textId="77777777" w:rsidR="004F3A49" w:rsidRDefault="004F3A49" w:rsidP="004F3A49">
      <w:pPr>
        <w:ind w:left="1418" w:hanging="1418"/>
        <w:rPr>
          <w:rFonts w:ascii="Arial" w:hAnsi="Arial" w:cs="Arial"/>
          <w:b/>
          <w:sz w:val="20"/>
          <w:szCs w:val="20"/>
        </w:rPr>
      </w:pPr>
      <w:r w:rsidRPr="00587125">
        <w:rPr>
          <w:rFonts w:ascii="Arial" w:hAnsi="Arial" w:cs="Arial"/>
          <w:b/>
          <w:color w:val="FF0000"/>
        </w:rPr>
        <w:t>Holi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87125">
        <w:rPr>
          <w:rFonts w:ascii="Arial" w:hAnsi="Arial" w:cs="Arial"/>
          <w:b/>
          <w:color w:val="8496B0" w:themeColor="text2" w:themeTint="99"/>
        </w:rPr>
        <w:t>ramadan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587125">
        <w:rPr>
          <w:rFonts w:ascii="Arial" w:hAnsi="Arial" w:cs="Arial"/>
          <w:b/>
          <w:color w:val="385623" w:themeColor="accent6" w:themeShade="80"/>
        </w:rPr>
        <w:t>Pâque</w:t>
      </w:r>
    </w:p>
    <w:p w14:paraId="512BB11A" w14:textId="77777777" w:rsidR="004F3A49" w:rsidRDefault="004F3A49" w:rsidP="004F3A49">
      <w:pPr>
        <w:rPr>
          <w:rFonts w:ascii="Arial" w:hAnsi="Arial" w:cs="Arial"/>
          <w:b/>
          <w:color w:val="FF0000"/>
        </w:rPr>
      </w:pPr>
      <w:r w:rsidRPr="00587125">
        <w:rPr>
          <w:rFonts w:ascii="Arial" w:hAnsi="Arial" w:cs="Arial"/>
          <w:b/>
          <w:color w:val="FF0000"/>
        </w:rPr>
        <w:t>Pourim</w:t>
      </w:r>
      <w:r w:rsidRPr="00587125">
        <w:rPr>
          <w:rFonts w:ascii="Arial" w:hAnsi="Arial" w:cs="Arial"/>
          <w:b/>
          <w:color w:val="FF0000"/>
        </w:rPr>
        <w:tab/>
      </w:r>
    </w:p>
    <w:p w14:paraId="6819C61C" w14:textId="77777777" w:rsidR="00EA30C2" w:rsidRDefault="00EA30C2">
      <w:pPr>
        <w:rPr>
          <w:rFonts w:ascii="Arial" w:hAnsi="Arial" w:cs="Arial"/>
          <w:b/>
          <w:color w:val="FF0000"/>
        </w:rPr>
      </w:pPr>
      <w:r>
        <w:rPr>
          <w:rFonts w:ascii="Arial" w:hAnsi="Arial" w:cs="Arial"/>
          <w:b/>
          <w:color w:val="FF0000"/>
        </w:rPr>
        <w:br w:type="page"/>
      </w:r>
    </w:p>
    <w:p w14:paraId="719B6AF1" w14:textId="2051C559" w:rsidR="004F3A49" w:rsidRPr="006E1655" w:rsidRDefault="00EA30C2" w:rsidP="006E1655">
      <w:pPr>
        <w:rPr>
          <w:rFonts w:ascii="Arial" w:hAnsi="Arial" w:cs="Arial"/>
          <w:b/>
          <w:color w:val="FF0000"/>
        </w:rPr>
      </w:pPr>
      <w:r>
        <w:rPr>
          <w:rFonts w:ascii="Arial" w:hAnsi="Arial" w:cs="Arial"/>
          <w:b/>
          <w:sz w:val="32"/>
          <w:szCs w:val="32"/>
        </w:rPr>
        <w:lastRenderedPageBreak/>
        <w:t xml:space="preserve">DOCUMENT </w:t>
      </w:r>
      <w:r w:rsidR="007A05DC">
        <w:rPr>
          <w:rFonts w:ascii="Arial" w:hAnsi="Arial" w:cs="Arial"/>
          <w:b/>
          <w:sz w:val="32"/>
          <w:szCs w:val="32"/>
        </w:rPr>
        <w:t>2</w:t>
      </w:r>
      <w:r w:rsidR="007A05DC">
        <w:rPr>
          <w:rFonts w:ascii="Arial" w:hAnsi="Arial" w:cs="Arial"/>
          <w:b/>
          <w:sz w:val="32"/>
          <w:szCs w:val="32"/>
        </w:rPr>
        <w:tab/>
        <w:t xml:space="preserve"> </w:t>
      </w:r>
      <w:r w:rsidR="007A05DC">
        <w:rPr>
          <w:rFonts w:ascii="Arial" w:hAnsi="Arial" w:cs="Arial"/>
          <w:b/>
          <w:sz w:val="32"/>
          <w:szCs w:val="32"/>
        </w:rPr>
        <w:tab/>
      </w:r>
      <w:r w:rsidR="007A05DC">
        <w:rPr>
          <w:rFonts w:ascii="Arial" w:hAnsi="Arial" w:cs="Arial"/>
          <w:b/>
          <w:sz w:val="32"/>
          <w:szCs w:val="32"/>
        </w:rPr>
        <w:tab/>
      </w:r>
      <w:r w:rsidR="004F3A49" w:rsidRPr="00636E9F">
        <w:rPr>
          <w:rStyle w:val="lev"/>
          <w:rFonts w:ascii="Arial" w:hAnsi="Arial" w:cs="Arial"/>
        </w:rPr>
        <w:t>Rencontrez les personnages du Carnaval traditionnel d’Evolène</w:t>
      </w:r>
      <w:r w:rsidR="00636E9F">
        <w:rPr>
          <w:rStyle w:val="lev"/>
          <w:rFonts w:ascii="Arial" w:hAnsi="Arial" w:cs="Arial"/>
        </w:rPr>
        <w:t xml:space="preserve"> </w:t>
      </w:r>
      <w:r w:rsidR="004F3A49" w:rsidRPr="00636E9F">
        <w:rPr>
          <w:rStyle w:val="lev"/>
          <w:rFonts w:ascii="Arial" w:hAnsi="Arial" w:cs="Arial"/>
        </w:rPr>
        <w:t>!</w:t>
      </w:r>
    </w:p>
    <w:p w14:paraId="726297CF" w14:textId="77777777" w:rsidR="004F3A49" w:rsidRPr="00871A58" w:rsidRDefault="004F3A49" w:rsidP="004F3A49">
      <w:pPr>
        <w:pStyle w:val="NormalWeb"/>
        <w:rPr>
          <w:rFonts w:ascii="Arial" w:hAnsi="Arial" w:cs="Arial"/>
          <w:sz w:val="22"/>
          <w:szCs w:val="22"/>
        </w:rPr>
      </w:pPr>
      <w:r w:rsidRPr="00871A58">
        <w:rPr>
          <w:rStyle w:val="lev"/>
          <w:rFonts w:ascii="Arial" w:hAnsi="Arial" w:cs="Arial"/>
          <w:sz w:val="22"/>
          <w:szCs w:val="22"/>
        </w:rPr>
        <w:t>Voir les</w:t>
      </w:r>
      <w:hyperlink r:id="rId12" w:tgtFrame="_blank" w:history="1">
        <w:r w:rsidRPr="00871A58">
          <w:rPr>
            <w:rStyle w:val="Lienhypertexte"/>
            <w:rFonts w:ascii="Arial" w:hAnsi="Arial" w:cs="Arial"/>
            <w:b/>
            <w:bCs/>
            <w:sz w:val="22"/>
            <w:szCs w:val="22"/>
          </w:rPr>
          <w:t xml:space="preserve"> Peluches</w:t>
        </w:r>
      </w:hyperlink>
      <w:r w:rsidRPr="00871A58">
        <w:rPr>
          <w:rStyle w:val="lev"/>
          <w:rFonts w:ascii="Arial" w:hAnsi="Arial" w:cs="Arial"/>
          <w:sz w:val="22"/>
          <w:szCs w:val="22"/>
        </w:rPr>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9355"/>
      </w:tblGrid>
      <w:tr w:rsidR="004F3A49" w:rsidRPr="00871A58" w14:paraId="1CF5FC00" w14:textId="77777777" w:rsidTr="00466CE6">
        <w:trPr>
          <w:jc w:val="center"/>
        </w:trPr>
        <w:tc>
          <w:tcPr>
            <w:tcW w:w="4390" w:type="dxa"/>
          </w:tcPr>
          <w:p w14:paraId="4B66CE91" w14:textId="77777777" w:rsidR="004F3A49" w:rsidRPr="00871A58" w:rsidRDefault="004F3A49" w:rsidP="00466CE6">
            <w:pPr>
              <w:pStyle w:val="NormalWeb"/>
              <w:rPr>
                <w:rFonts w:ascii="Arial" w:hAnsi="Arial" w:cs="Arial"/>
              </w:rPr>
            </w:pPr>
            <w:r w:rsidRPr="00871A58">
              <w:rPr>
                <w:rFonts w:ascii="Arial" w:hAnsi="Arial" w:cs="Arial"/>
                <w:noProof/>
                <w:color w:val="0000FF"/>
              </w:rPr>
              <w:drawing>
                <wp:anchor distT="0" distB="0" distL="114300" distR="114300" simplePos="0" relativeHeight="251658240" behindDoc="1" locked="0" layoutInCell="1" allowOverlap="1" wp14:anchorId="4551E63F" wp14:editId="76A245CE">
                  <wp:simplePos x="0" y="0"/>
                  <wp:positionH relativeFrom="column">
                    <wp:posOffset>-2581</wp:posOffset>
                  </wp:positionH>
                  <wp:positionV relativeFrom="paragraph">
                    <wp:posOffset>123</wp:posOffset>
                  </wp:positionV>
                  <wp:extent cx="1571625" cy="2208133"/>
                  <wp:effectExtent l="0" t="0" r="0" b="1905"/>
                  <wp:wrapTight wrapText="bothSides">
                    <wp:wrapPolygon edited="0">
                      <wp:start x="0" y="0"/>
                      <wp:lineTo x="0" y="21432"/>
                      <wp:lineTo x="21207" y="21432"/>
                      <wp:lineTo x="21207" y="0"/>
                      <wp:lineTo x="0" y="0"/>
                    </wp:wrapPolygon>
                  </wp:wrapTight>
                  <wp:docPr id="3" name="Image 3" descr="150215-00201-Modifi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215-00201-Modifi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2208133"/>
                          </a:xfrm>
                          <a:prstGeom prst="rect">
                            <a:avLst/>
                          </a:prstGeom>
                          <a:noFill/>
                          <a:ln>
                            <a:noFill/>
                          </a:ln>
                        </pic:spPr>
                      </pic:pic>
                    </a:graphicData>
                  </a:graphic>
                </wp:anchor>
              </w:drawing>
            </w:r>
          </w:p>
        </w:tc>
        <w:tc>
          <w:tcPr>
            <w:tcW w:w="9355" w:type="dxa"/>
          </w:tcPr>
          <w:p w14:paraId="420F7FF2" w14:textId="77777777" w:rsidR="004F3A49" w:rsidRPr="00871A58" w:rsidRDefault="004F3A49" w:rsidP="00466CE6">
            <w:pPr>
              <w:pStyle w:val="NormalWeb"/>
              <w:rPr>
                <w:rFonts w:ascii="Arial" w:hAnsi="Arial" w:cs="Arial"/>
              </w:rPr>
            </w:pPr>
            <w:r w:rsidRPr="00871A58">
              <w:rPr>
                <w:rFonts w:ascii="Arial" w:hAnsi="Arial" w:cs="Arial"/>
              </w:rPr>
              <w:t>Les peluches sont indépendantes et libres. Elles ne suivent que quelques règles ancestrales transmises de génération en génération.</w:t>
            </w:r>
            <w:r w:rsidRPr="00871A58">
              <w:rPr>
                <w:rFonts w:ascii="Arial" w:hAnsi="Arial" w:cs="Arial"/>
              </w:rPr>
              <w:br/>
              <w:t>Entre le 6 janvier et le Mardi gras, elles peuvent apparaître à tout moment. Ce sont elles qui jouent le plus grand rôle dans le Carnaval évolènard.</w:t>
            </w:r>
          </w:p>
          <w:p w14:paraId="67AC36A3" w14:textId="77777777" w:rsidR="004F3A49" w:rsidRPr="00871A58" w:rsidRDefault="004F3A49" w:rsidP="00466CE6">
            <w:pPr>
              <w:pStyle w:val="NormalWeb"/>
              <w:rPr>
                <w:rFonts w:ascii="Arial" w:hAnsi="Arial" w:cs="Arial"/>
              </w:rPr>
            </w:pPr>
            <w:r w:rsidRPr="00871A58">
              <w:rPr>
                <w:rFonts w:ascii="Arial" w:hAnsi="Arial" w:cs="Arial"/>
              </w:rPr>
              <w:t>Elles sortent les premières et ne rendent le village aux habitants que le soir du Mardi gras à minuit tapante, en levant leur masque.</w:t>
            </w:r>
          </w:p>
          <w:p w14:paraId="54B8EF3E" w14:textId="77777777" w:rsidR="004F3A49" w:rsidRPr="00871A58" w:rsidRDefault="004F3A49" w:rsidP="00466CE6">
            <w:pPr>
              <w:pStyle w:val="NormalWeb"/>
              <w:rPr>
                <w:rFonts w:ascii="Arial" w:hAnsi="Arial" w:cs="Arial"/>
              </w:rPr>
            </w:pPr>
            <w:r w:rsidRPr="00871A58">
              <w:rPr>
                <w:rFonts w:ascii="Arial" w:hAnsi="Arial" w:cs="Arial"/>
              </w:rPr>
              <w:t>Cependant, elles ont pour habitude de se retrouver plus nombreuses les vendredis et samedi dès la fin de la journée.</w:t>
            </w:r>
          </w:p>
          <w:p w14:paraId="55BF0A2B" w14:textId="77777777" w:rsidR="004F3A49" w:rsidRPr="00871A58" w:rsidRDefault="004F3A49" w:rsidP="00466CE6">
            <w:pPr>
              <w:pStyle w:val="NormalWeb"/>
              <w:rPr>
                <w:rFonts w:ascii="Arial" w:hAnsi="Arial" w:cs="Arial"/>
              </w:rPr>
            </w:pPr>
          </w:p>
        </w:tc>
      </w:tr>
    </w:tbl>
    <w:p w14:paraId="23D14074" w14:textId="77777777" w:rsidR="004F3A49" w:rsidRPr="00871A58" w:rsidRDefault="004F3A49" w:rsidP="004F3A49">
      <w:pPr>
        <w:pStyle w:val="NormalWeb"/>
        <w:rPr>
          <w:rFonts w:ascii="Arial" w:hAnsi="Arial" w:cs="Arial"/>
          <w:sz w:val="22"/>
          <w:szCs w:val="22"/>
        </w:rPr>
      </w:pPr>
      <w:r w:rsidRPr="00871A58">
        <w:rPr>
          <w:rStyle w:val="lev"/>
          <w:rFonts w:ascii="Arial" w:hAnsi="Arial" w:cs="Arial"/>
          <w:sz w:val="22"/>
          <w:szCs w:val="22"/>
        </w:rPr>
        <w:t xml:space="preserve">Croiser les </w:t>
      </w:r>
      <w:hyperlink r:id="rId15" w:tgtFrame="_blank" w:history="1">
        <w:r w:rsidRPr="00871A58">
          <w:rPr>
            <w:rStyle w:val="Lienhypertexte"/>
            <w:rFonts w:ascii="Arial" w:hAnsi="Arial" w:cs="Arial"/>
            <w:sz w:val="22"/>
            <w:szCs w:val="22"/>
          </w:rPr>
          <w:t>Maries</w:t>
        </w:r>
      </w:hyperlink>
      <w:r w:rsidRPr="00871A58">
        <w:rPr>
          <w:rStyle w:val="lev"/>
          <w:rFonts w:ascii="Arial" w:hAnsi="Arial" w:cs="Arial"/>
          <w:sz w:val="22"/>
          <w:szCs w:val="22"/>
        </w:rPr>
        <w: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9213"/>
      </w:tblGrid>
      <w:tr w:rsidR="004F3A49" w:rsidRPr="00871A58" w14:paraId="21451D2C" w14:textId="77777777" w:rsidTr="00466CE6">
        <w:trPr>
          <w:jc w:val="center"/>
        </w:trPr>
        <w:tc>
          <w:tcPr>
            <w:tcW w:w="4390" w:type="dxa"/>
          </w:tcPr>
          <w:p w14:paraId="2DA25B50" w14:textId="77777777" w:rsidR="004F3A49" w:rsidRPr="00871A58" w:rsidRDefault="004F3A49" w:rsidP="00466CE6">
            <w:pPr>
              <w:pStyle w:val="NormalWeb"/>
              <w:rPr>
                <w:rFonts w:ascii="Arial" w:hAnsi="Arial" w:cs="Arial"/>
              </w:rPr>
            </w:pPr>
            <w:r w:rsidRPr="00871A58">
              <w:rPr>
                <w:rFonts w:ascii="Arial" w:hAnsi="Arial" w:cs="Arial"/>
                <w:noProof/>
                <w:color w:val="0000FF"/>
              </w:rPr>
              <w:drawing>
                <wp:inline distT="0" distB="0" distL="0" distR="0" wp14:anchorId="30AF164D" wp14:editId="47F76149">
                  <wp:extent cx="1524000" cy="2141220"/>
                  <wp:effectExtent l="0" t="0" r="0" b="0"/>
                  <wp:docPr id="4" name="Image 4" descr="150215-0026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215-0026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0150" cy="2149861"/>
                          </a:xfrm>
                          <a:prstGeom prst="rect">
                            <a:avLst/>
                          </a:prstGeom>
                          <a:noFill/>
                          <a:ln>
                            <a:noFill/>
                          </a:ln>
                        </pic:spPr>
                      </pic:pic>
                    </a:graphicData>
                  </a:graphic>
                </wp:inline>
              </w:drawing>
            </w:r>
          </w:p>
        </w:tc>
        <w:tc>
          <w:tcPr>
            <w:tcW w:w="9213" w:type="dxa"/>
          </w:tcPr>
          <w:p w14:paraId="4895D63E" w14:textId="77777777" w:rsidR="004F3A49" w:rsidRPr="00871A58" w:rsidRDefault="004F3A49" w:rsidP="00466CE6">
            <w:pPr>
              <w:pStyle w:val="NormalWeb"/>
              <w:rPr>
                <w:rFonts w:ascii="Arial" w:hAnsi="Arial" w:cs="Arial"/>
              </w:rPr>
            </w:pPr>
            <w:r w:rsidRPr="00871A58">
              <w:rPr>
                <w:rFonts w:ascii="Arial" w:hAnsi="Arial" w:cs="Arial"/>
              </w:rPr>
              <w:t>La patience est utile lorsqu’on souhaite croiser les Maries car il fau</w:t>
            </w:r>
            <w:r>
              <w:rPr>
                <w:rFonts w:ascii="Arial" w:hAnsi="Arial" w:cs="Arial"/>
              </w:rPr>
              <w:t>t souvent fréquenter bon nombre</w:t>
            </w:r>
            <w:r w:rsidRPr="00871A58">
              <w:rPr>
                <w:rFonts w:ascii="Arial" w:hAnsi="Arial" w:cs="Arial"/>
              </w:rPr>
              <w:t xml:space="preserve"> de bistrots avant d’avoir la chance de bénéficier de leur</w:t>
            </w:r>
            <w:r>
              <w:rPr>
                <w:rFonts w:ascii="Arial" w:hAnsi="Arial" w:cs="Arial"/>
              </w:rPr>
              <w:t>s</w:t>
            </w:r>
            <w:r w:rsidRPr="00871A58">
              <w:rPr>
                <w:rFonts w:ascii="Arial" w:hAnsi="Arial" w:cs="Arial"/>
              </w:rPr>
              <w:t xml:space="preserve"> bons conseils.</w:t>
            </w:r>
          </w:p>
          <w:p w14:paraId="3748DB9F" w14:textId="77777777" w:rsidR="004F3A49" w:rsidRPr="00871A58" w:rsidRDefault="004F3A49" w:rsidP="00466CE6">
            <w:pPr>
              <w:pStyle w:val="NormalWeb"/>
              <w:rPr>
                <w:rFonts w:ascii="Arial" w:hAnsi="Arial" w:cs="Arial"/>
              </w:rPr>
            </w:pPr>
            <w:r w:rsidRPr="00871A58">
              <w:rPr>
                <w:rFonts w:ascii="Arial" w:hAnsi="Arial" w:cs="Arial"/>
              </w:rPr>
              <w:t>C’est qu’à leur âge, elles n’ont pas souvent l’occasion de sortir !</w:t>
            </w:r>
            <w:r w:rsidRPr="00871A58">
              <w:rPr>
                <w:rFonts w:ascii="Arial" w:hAnsi="Arial" w:cs="Arial"/>
              </w:rPr>
              <w:br/>
              <w:t>Elles font donc le tour de tous les villages de la commune, histoire de retrouver leurs connaissances et de tenter une nouvelle fois de trouver l’amour.</w:t>
            </w:r>
          </w:p>
          <w:p w14:paraId="011E271A" w14:textId="77777777" w:rsidR="004F3A49" w:rsidRPr="00871A58" w:rsidRDefault="004F3A49" w:rsidP="00466CE6">
            <w:pPr>
              <w:pStyle w:val="NormalWeb"/>
              <w:rPr>
                <w:rFonts w:ascii="Arial" w:hAnsi="Arial" w:cs="Arial"/>
              </w:rPr>
            </w:pPr>
            <w:r w:rsidRPr="00871A58">
              <w:rPr>
                <w:rFonts w:ascii="Arial" w:hAnsi="Arial" w:cs="Arial"/>
              </w:rPr>
              <w:t>Aucun programme, aucun itinéraire. Elles se laissent guider par leurs envies et par les horaires des cars postaux.</w:t>
            </w:r>
          </w:p>
          <w:p w14:paraId="7CCEB6BB" w14:textId="77777777" w:rsidR="004F3A49" w:rsidRPr="00871A58" w:rsidRDefault="004F3A49" w:rsidP="00466CE6">
            <w:pPr>
              <w:pStyle w:val="NormalWeb"/>
              <w:rPr>
                <w:rFonts w:ascii="Arial" w:hAnsi="Arial" w:cs="Arial"/>
              </w:rPr>
            </w:pPr>
          </w:p>
        </w:tc>
      </w:tr>
    </w:tbl>
    <w:p w14:paraId="180EF79C" w14:textId="5FFB8FD9" w:rsidR="004F3A49" w:rsidRDefault="004F3A49" w:rsidP="004F3A49">
      <w:pPr>
        <w:pStyle w:val="Titre6"/>
        <w:rPr>
          <w:rStyle w:val="lev"/>
          <w:rFonts w:ascii="Arial" w:hAnsi="Arial" w:cs="Arial"/>
          <w:b/>
          <w:sz w:val="22"/>
          <w:szCs w:val="22"/>
        </w:rPr>
      </w:pPr>
      <w:r w:rsidRPr="00871A58">
        <w:rPr>
          <w:rStyle w:val="lev"/>
          <w:rFonts w:ascii="Arial" w:hAnsi="Arial" w:cs="Arial"/>
          <w:b/>
          <w:sz w:val="22"/>
          <w:szCs w:val="22"/>
        </w:rPr>
        <w:lastRenderedPageBreak/>
        <w:t xml:space="preserve">Voir les </w:t>
      </w:r>
      <w:hyperlink r:id="rId18" w:tgtFrame="_blank" w:history="1">
        <w:r w:rsidRPr="00871A58">
          <w:rPr>
            <w:rStyle w:val="Lienhypertexte"/>
            <w:rFonts w:ascii="Arial" w:hAnsi="Arial" w:cs="Arial"/>
            <w:sz w:val="22"/>
            <w:szCs w:val="22"/>
          </w:rPr>
          <w:t>Empaillés</w:t>
        </w:r>
      </w:hyperlink>
      <w:r w:rsidRPr="00871A58">
        <w:rPr>
          <w:rStyle w:val="lev"/>
          <w:rFonts w:ascii="Arial" w:hAnsi="Arial" w:cs="Arial"/>
          <w:b/>
          <w:sz w:val="22"/>
          <w:szCs w:val="22"/>
        </w:rPr>
        <w:t> :</w:t>
      </w:r>
    </w:p>
    <w:p w14:paraId="50CA557E" w14:textId="77777777" w:rsidR="00636E9F" w:rsidRPr="00636E9F" w:rsidRDefault="00636E9F" w:rsidP="00636E9F"/>
    <w:tbl>
      <w:tblPr>
        <w:tblStyle w:val="Grilledutableau"/>
        <w:tblW w:w="0" w:type="auto"/>
        <w:tblInd w:w="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9214"/>
      </w:tblGrid>
      <w:tr w:rsidR="004F3A49" w:rsidRPr="00871A58" w14:paraId="07C55BAF" w14:textId="77777777" w:rsidTr="006E1655">
        <w:tc>
          <w:tcPr>
            <w:tcW w:w="4393" w:type="dxa"/>
          </w:tcPr>
          <w:p w14:paraId="0CB0A5ED" w14:textId="77777777" w:rsidR="004F3A49" w:rsidRPr="00871A58" w:rsidRDefault="004F3A49" w:rsidP="00466CE6">
            <w:pPr>
              <w:pStyle w:val="NormalWeb"/>
              <w:rPr>
                <w:rFonts w:ascii="Arial" w:hAnsi="Arial" w:cs="Arial"/>
              </w:rPr>
            </w:pPr>
            <w:r w:rsidRPr="00871A58">
              <w:rPr>
                <w:rFonts w:ascii="Arial" w:hAnsi="Arial" w:cs="Arial"/>
                <w:noProof/>
                <w:color w:val="0000FF"/>
              </w:rPr>
              <w:drawing>
                <wp:inline distT="0" distB="0" distL="0" distR="0" wp14:anchorId="785C1B23" wp14:editId="008A03F5">
                  <wp:extent cx="1905000" cy="2857500"/>
                  <wp:effectExtent l="0" t="0" r="0" b="0"/>
                  <wp:docPr id="5" name="Image 5" descr="Empaillé carnaval evolen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aillé carnaval evolen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tc>
        <w:tc>
          <w:tcPr>
            <w:tcW w:w="9214" w:type="dxa"/>
          </w:tcPr>
          <w:p w14:paraId="6FDA31B6" w14:textId="77777777" w:rsidR="004F3A49" w:rsidRPr="00871A58" w:rsidRDefault="004F3A49" w:rsidP="00466CE6">
            <w:pPr>
              <w:pStyle w:val="NormalWeb"/>
              <w:jc w:val="both"/>
              <w:rPr>
                <w:rFonts w:ascii="Arial" w:hAnsi="Arial" w:cs="Arial"/>
              </w:rPr>
            </w:pPr>
            <w:r w:rsidRPr="00871A58">
              <w:rPr>
                <w:rFonts w:ascii="Arial" w:hAnsi="Arial" w:cs="Arial"/>
              </w:rPr>
              <w:t>Une seule date possible pour croiser ces monstres de paille : Le Dimanche de Carnaval.</w:t>
            </w:r>
          </w:p>
          <w:p w14:paraId="20B2114C" w14:textId="77777777" w:rsidR="004F3A49" w:rsidRPr="00871A58" w:rsidRDefault="004F3A49" w:rsidP="00466CE6">
            <w:pPr>
              <w:pStyle w:val="NormalWeb"/>
              <w:jc w:val="both"/>
              <w:rPr>
                <w:rFonts w:ascii="Arial" w:hAnsi="Arial" w:cs="Arial"/>
              </w:rPr>
            </w:pPr>
            <w:r w:rsidRPr="00871A58">
              <w:rPr>
                <w:rFonts w:ascii="Arial" w:hAnsi="Arial" w:cs="Arial"/>
              </w:rPr>
              <w:t>Les plus motivés se retrouvent dès la levée du jour pour commencer leur transformation. Ils attendent alors la fin de la messe (vers 11h00) pour envahir le village, accompagnés des peluches.</w:t>
            </w:r>
          </w:p>
          <w:p w14:paraId="6A4E65F3" w14:textId="77777777" w:rsidR="004F3A49" w:rsidRPr="00871A58" w:rsidRDefault="004F3A49" w:rsidP="00466CE6">
            <w:pPr>
              <w:pStyle w:val="NormalWeb"/>
              <w:jc w:val="both"/>
              <w:rPr>
                <w:rFonts w:ascii="Arial" w:hAnsi="Arial" w:cs="Arial"/>
              </w:rPr>
            </w:pPr>
            <w:r w:rsidRPr="00871A58">
              <w:rPr>
                <w:rFonts w:ascii="Arial" w:hAnsi="Arial" w:cs="Arial"/>
              </w:rPr>
              <w:t>A midi, ils se retrouvent sur la « Place du Four » pour partager un cochon cuit à la broche.</w:t>
            </w:r>
          </w:p>
          <w:p w14:paraId="5CAA1735" w14:textId="77777777" w:rsidR="004F3A49" w:rsidRPr="00871A58" w:rsidRDefault="004F3A49" w:rsidP="00466CE6">
            <w:pPr>
              <w:pStyle w:val="NormalWeb"/>
              <w:jc w:val="both"/>
              <w:rPr>
                <w:rFonts w:ascii="Arial" w:hAnsi="Arial" w:cs="Arial"/>
              </w:rPr>
            </w:pPr>
            <w:r w:rsidRPr="00871A58">
              <w:rPr>
                <w:rFonts w:ascii="Arial" w:hAnsi="Arial" w:cs="Arial"/>
              </w:rPr>
              <w:t>Dès la fin de la parade, ils l’abandonneront petit à petit, afin de retrouver leur taille normale. Les plus solides peuvent cependant tenir jusqu’au bout de la nuit.</w:t>
            </w:r>
          </w:p>
          <w:p w14:paraId="044936BB" w14:textId="77777777" w:rsidR="004F3A49" w:rsidRPr="00871A58" w:rsidRDefault="004F3A49" w:rsidP="00466CE6">
            <w:pPr>
              <w:pStyle w:val="NormalWeb"/>
              <w:rPr>
                <w:rFonts w:ascii="Arial" w:hAnsi="Arial" w:cs="Arial"/>
              </w:rPr>
            </w:pPr>
            <w:r w:rsidRPr="00871A58">
              <w:rPr>
                <w:rFonts w:ascii="Arial" w:hAnsi="Arial" w:cs="Arial"/>
                <w:b/>
              </w:rPr>
              <w:br w:type="page"/>
            </w:r>
          </w:p>
        </w:tc>
      </w:tr>
    </w:tbl>
    <w:p w14:paraId="395B0172" w14:textId="77777777" w:rsidR="004F3A49" w:rsidRDefault="004F3A49" w:rsidP="004F3A49">
      <w:pPr>
        <w:jc w:val="right"/>
        <w:rPr>
          <w:rFonts w:ascii="Arial" w:hAnsi="Arial" w:cs="Arial"/>
          <w:sz w:val="16"/>
          <w:szCs w:val="16"/>
        </w:rPr>
      </w:pPr>
      <w:r w:rsidRPr="0026534F">
        <w:rPr>
          <w:rFonts w:ascii="Arial" w:hAnsi="Arial" w:cs="Arial"/>
          <w:sz w:val="16"/>
          <w:szCs w:val="16"/>
        </w:rPr>
        <w:t xml:space="preserve">Doc tiré de </w:t>
      </w:r>
      <w:hyperlink r:id="rId21" w:history="1">
        <w:r w:rsidRPr="00FE6474">
          <w:rPr>
            <w:rStyle w:val="Lienhypertexte"/>
            <w:rFonts w:ascii="Arial" w:hAnsi="Arial" w:cs="Arial"/>
            <w:sz w:val="16"/>
            <w:szCs w:val="16"/>
          </w:rPr>
          <w:t>https://www.carnaval-evolene.ch/programme-2017/</w:t>
        </w:r>
      </w:hyperlink>
    </w:p>
    <w:p w14:paraId="73534715" w14:textId="77777777" w:rsidR="004F3A49" w:rsidRPr="0026534F" w:rsidRDefault="004F3A49" w:rsidP="004F3A49">
      <w:pPr>
        <w:jc w:val="right"/>
        <w:rPr>
          <w:rFonts w:ascii="Arial" w:hAnsi="Arial" w:cs="Arial"/>
          <w:sz w:val="16"/>
          <w:szCs w:val="16"/>
        </w:rPr>
      </w:pPr>
    </w:p>
    <w:p w14:paraId="24412FEE" w14:textId="77777777" w:rsidR="006E1655" w:rsidRDefault="006E1655">
      <w:pPr>
        <w:rPr>
          <w:rFonts w:ascii="Arial" w:hAnsi="Arial" w:cs="Arial"/>
          <w:b/>
          <w:sz w:val="32"/>
          <w:szCs w:val="32"/>
        </w:rPr>
      </w:pPr>
      <w:r>
        <w:rPr>
          <w:rFonts w:ascii="Arial" w:hAnsi="Arial" w:cs="Arial"/>
          <w:b/>
          <w:sz w:val="32"/>
          <w:szCs w:val="32"/>
        </w:rPr>
        <w:br w:type="page"/>
      </w:r>
    </w:p>
    <w:p w14:paraId="2C64C2C0" w14:textId="5662B832" w:rsidR="004F3A49" w:rsidRPr="003C6DD4" w:rsidRDefault="003C6DD4" w:rsidP="004F3A49">
      <w:pPr>
        <w:rPr>
          <w:rFonts w:ascii="Arial" w:hAnsi="Arial" w:cs="Arial"/>
          <w:b/>
          <w:sz w:val="32"/>
          <w:szCs w:val="32"/>
        </w:rPr>
      </w:pPr>
      <w:r>
        <w:rPr>
          <w:rFonts w:ascii="Arial" w:hAnsi="Arial" w:cs="Arial"/>
          <w:b/>
          <w:sz w:val="32"/>
          <w:szCs w:val="32"/>
        </w:rPr>
        <w:lastRenderedPageBreak/>
        <w:t>DOCUMENT</w:t>
      </w:r>
      <w:r w:rsidRPr="00851E10">
        <w:rPr>
          <w:rFonts w:ascii="Arial" w:hAnsi="Arial" w:cs="Arial"/>
          <w:b/>
          <w:sz w:val="32"/>
          <w:szCs w:val="32"/>
        </w:rPr>
        <w:t xml:space="preserve"> </w:t>
      </w:r>
      <w:r w:rsidR="004F3A49" w:rsidRPr="00851E10">
        <w:rPr>
          <w:rFonts w:ascii="Arial" w:hAnsi="Arial" w:cs="Arial"/>
          <w:b/>
          <w:sz w:val="32"/>
          <w:szCs w:val="32"/>
        </w:rPr>
        <w:t>3</w:t>
      </w:r>
    </w:p>
    <w:p w14:paraId="60B8574E" w14:textId="77777777" w:rsidR="004F3A49" w:rsidRPr="00871A58" w:rsidRDefault="004F3A49" w:rsidP="00636E9F">
      <w:pPr>
        <w:pStyle w:val="Titre1"/>
        <w:jc w:val="center"/>
        <w:rPr>
          <w:rFonts w:ascii="Arial" w:hAnsi="Arial" w:cs="Arial"/>
          <w:sz w:val="24"/>
          <w:szCs w:val="24"/>
        </w:rPr>
      </w:pPr>
      <w:r w:rsidRPr="00871A58">
        <w:rPr>
          <w:rFonts w:ascii="Arial" w:hAnsi="Arial" w:cs="Arial"/>
          <w:sz w:val="24"/>
          <w:szCs w:val="24"/>
        </w:rPr>
        <w:t>L'Histoire du Carnaval de Rio</w:t>
      </w:r>
    </w:p>
    <w:p w14:paraId="1AFA24F4" w14:textId="77777777" w:rsidR="004F3A49" w:rsidRPr="00871A58" w:rsidRDefault="004F3A49" w:rsidP="004F3A4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8"/>
        <w:gridCol w:w="7055"/>
      </w:tblGrid>
      <w:tr w:rsidR="004F3A49" w:rsidRPr="00871A58" w14:paraId="2BBF3D55" w14:textId="77777777" w:rsidTr="00466CE6">
        <w:tc>
          <w:tcPr>
            <w:tcW w:w="6941" w:type="dxa"/>
          </w:tcPr>
          <w:p w14:paraId="09686169" w14:textId="77777777" w:rsidR="004F3A49" w:rsidRPr="00871A58" w:rsidRDefault="004F3A49" w:rsidP="00466CE6">
            <w:pPr>
              <w:pStyle w:val="NormalWeb"/>
              <w:rPr>
                <w:rFonts w:ascii="Arial" w:hAnsi="Arial" w:cs="Arial"/>
              </w:rPr>
            </w:pPr>
            <w:r w:rsidRPr="00871A58">
              <w:rPr>
                <w:rFonts w:ascii="Arial" w:hAnsi="Arial" w:cs="Arial"/>
                <w:noProof/>
              </w:rPr>
              <w:drawing>
                <wp:inline distT="0" distB="0" distL="0" distR="0" wp14:anchorId="49C67365" wp14:editId="5D45B5AB">
                  <wp:extent cx="4478278" cy="2990850"/>
                  <wp:effectExtent l="0" t="0" r="0" b="0"/>
                  <wp:docPr id="8" name="Image 8" descr="Tout sur l'Histoire du Carnaval de Rio. Apprenez comment la tradition du Carnaval de Rio et la Samba se sont implantés à Rio de Jan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ut sur l'Histoire du Carnaval de Rio. Apprenez comment la tradition du Carnaval de Rio et la Samba se sont implantés à Rio de Janeir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8278" cy="2990850"/>
                          </a:xfrm>
                          <a:prstGeom prst="rect">
                            <a:avLst/>
                          </a:prstGeom>
                          <a:noFill/>
                          <a:ln>
                            <a:noFill/>
                          </a:ln>
                        </pic:spPr>
                      </pic:pic>
                    </a:graphicData>
                  </a:graphic>
                </wp:inline>
              </w:drawing>
            </w:r>
          </w:p>
        </w:tc>
        <w:tc>
          <w:tcPr>
            <w:tcW w:w="7055" w:type="dxa"/>
          </w:tcPr>
          <w:p w14:paraId="046DB88A" w14:textId="77777777" w:rsidR="004F3A49" w:rsidRPr="00871A58" w:rsidRDefault="004F3A49" w:rsidP="00466CE6">
            <w:pPr>
              <w:pStyle w:val="NormalWeb"/>
              <w:jc w:val="both"/>
              <w:rPr>
                <w:rFonts w:ascii="Arial" w:hAnsi="Arial" w:cs="Arial"/>
              </w:rPr>
            </w:pPr>
            <w:r w:rsidRPr="00871A58">
              <w:rPr>
                <w:rFonts w:ascii="Arial" w:hAnsi="Arial" w:cs="Arial"/>
              </w:rPr>
              <w:t xml:space="preserve">Les carnavals ont été pendant des siècles une des formes de célébrations de masse que pratiquaient les grecs en l'honneur du dieu du vin. Les Romains reprirent cette tradition avec des festivals tenus en l'honneur de Bacchus et Saturnalia, durant lesquels les hommes passaient la journée à s'enivrer, et où les maîtres et les soldats avaient pour coutume d'échanger leurs vêtements. Plus tard, l'Église Catholique Romaine fit de cette tradition une fête précédant le Mercredi des Cendres, le premier jour de Carême dans le calendrier chrétien. L''Entrudo' est une fête portugaise qui est à l'origine du Carnaval de la ville de Rio. Durant le premier bal du </w:t>
            </w:r>
            <w:hyperlink r:id="rId23" w:history="1">
              <w:r w:rsidRPr="00871A58">
                <w:rPr>
                  <w:rStyle w:val="Lienhypertexte"/>
                  <w:rFonts w:ascii="Arial" w:hAnsi="Arial" w:cs="Arial"/>
                </w:rPr>
                <w:t>Carnaval de Rio</w:t>
              </w:r>
            </w:hyperlink>
            <w:r w:rsidRPr="00871A58">
              <w:rPr>
                <w:rFonts w:ascii="Arial" w:hAnsi="Arial" w:cs="Arial"/>
              </w:rPr>
              <w:t xml:space="preserve"> qui s'est tenu en 1840, les participants dansèrent la polka et la valse et non pas la samba qui ne fut introduite qu'en 1917.</w:t>
            </w:r>
          </w:p>
          <w:p w14:paraId="004D2CE0" w14:textId="2CE5B38D" w:rsidR="004F3A49" w:rsidRPr="00871A58" w:rsidRDefault="004F3A49" w:rsidP="00466CE6">
            <w:pPr>
              <w:pStyle w:val="NormalWeb"/>
              <w:jc w:val="both"/>
              <w:rPr>
                <w:rFonts w:ascii="Arial" w:hAnsi="Arial" w:cs="Arial"/>
              </w:rPr>
            </w:pPr>
            <w:r w:rsidRPr="00871A58">
              <w:rPr>
                <w:rFonts w:ascii="Arial" w:hAnsi="Arial" w:cs="Arial"/>
              </w:rPr>
              <w:t xml:space="preserve">On pense que le terme carnaval est dérivé de Carne Vale qui signifie "adieu à la viande". Cela a un lien avec le Carême qui est une période de 40 jours de privation de viande, d'alcool, et de tous les plaisirs du monde. Cette coutume catholique débute le Mercredi des Cendres pour atteindre son point culminant à la fête de Pâques. Les célébrations du Carnaval de Rio qui s'étalent sur une semaine jusqu'au Mercredi des Cendres sont l'un des évènements les plus médiatisés au monde avec ses parades qui se produisent à travers toute la ville et en particulier dans le </w:t>
            </w:r>
            <w:hyperlink r:id="rId24" w:history="1">
              <w:r w:rsidRPr="00871A58">
                <w:rPr>
                  <w:rStyle w:val="Lienhypertexte"/>
                  <w:rFonts w:ascii="Arial" w:hAnsi="Arial" w:cs="Arial"/>
                </w:rPr>
                <w:t>Sambadrome</w:t>
              </w:r>
            </w:hyperlink>
            <w:r w:rsidRPr="00871A58">
              <w:rPr>
                <w:rFonts w:ascii="Arial" w:hAnsi="Arial" w:cs="Arial"/>
              </w:rPr>
              <w:t>. Dans ce stade spécialement conçu pour accueillir des démonstrations carnavalesques, douze écoles de samba se concurrencent durant 4 jours pour le titre de champion</w:t>
            </w:r>
            <w:r w:rsidR="003C6DD4">
              <w:rPr>
                <w:rFonts w:ascii="Arial" w:hAnsi="Arial" w:cs="Arial"/>
              </w:rPr>
              <w:t>.</w:t>
            </w:r>
          </w:p>
        </w:tc>
      </w:tr>
    </w:tbl>
    <w:p w14:paraId="62A0A2F2" w14:textId="77777777" w:rsidR="004F3A49" w:rsidRPr="00871A58" w:rsidRDefault="004F3A49" w:rsidP="004F3A49">
      <w:pPr>
        <w:pStyle w:val="NormalWeb"/>
        <w:rPr>
          <w:rFonts w:ascii="Arial" w:hAnsi="Arial" w:cs="Arial"/>
          <w:sz w:val="22"/>
          <w:szCs w:val="22"/>
        </w:rPr>
      </w:pPr>
    </w:p>
    <w:p w14:paraId="47980790" w14:textId="77777777" w:rsidR="004F3A49" w:rsidRPr="00871A58" w:rsidRDefault="004F3A49" w:rsidP="004F3A49">
      <w:pPr>
        <w:pStyle w:val="Titre3"/>
        <w:jc w:val="center"/>
        <w:rPr>
          <w:rFonts w:ascii="Arial" w:hAnsi="Arial" w:cs="Arial"/>
        </w:rPr>
      </w:pPr>
      <w:r w:rsidRPr="00871A58">
        <w:rPr>
          <w:rFonts w:ascii="Arial" w:hAnsi="Arial" w:cs="Arial"/>
        </w:rPr>
        <w:lastRenderedPageBreak/>
        <w:t>Histoire du Carnaval - Les influences africaines sur le Carnaval</w:t>
      </w:r>
    </w:p>
    <w:p w14:paraId="2E66FD80" w14:textId="77777777" w:rsidR="004F3A49" w:rsidRPr="00871A58" w:rsidRDefault="004F3A49" w:rsidP="004F3A49">
      <w:pPr>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6"/>
      </w:tblGrid>
      <w:tr w:rsidR="004F3A49" w14:paraId="1F45BD20" w14:textId="77777777" w:rsidTr="00466CE6">
        <w:tc>
          <w:tcPr>
            <w:tcW w:w="15301" w:type="dxa"/>
          </w:tcPr>
          <w:p w14:paraId="4017D757" w14:textId="77777777" w:rsidR="004F3A49" w:rsidRPr="00871A58" w:rsidRDefault="004F3A49" w:rsidP="00466CE6">
            <w:pPr>
              <w:pStyle w:val="NormalWeb"/>
              <w:jc w:val="both"/>
              <w:rPr>
                <w:rFonts w:ascii="Arial" w:hAnsi="Arial" w:cs="Arial"/>
              </w:rPr>
            </w:pPr>
            <w:r w:rsidRPr="00871A58">
              <w:rPr>
                <w:rFonts w:ascii="Arial" w:hAnsi="Arial" w:cs="Arial"/>
              </w:rPr>
              <w:t>En Italie, les anciens carnavals étaient la plupart du temps des bals masqués où les costumes avaient la part belle. Cette tradition s'étendit rapidement aux autres pays d'Europe, dont le Portugal, ce qui explique l'apparition du carnaval au Brésil. Les esclaves africains amenés sur le continent américain par les portugais participèrent aux carnavals et eurent une forte influence sur son développement. Les africains utilisaient des masques et des costumes faits de plumes, d'os, d'herbe, de pierres, et d'autres éléments afin d'invoquer les dieux et de chasser les mauvai</w:t>
            </w:r>
            <w:r>
              <w:rPr>
                <w:rFonts w:ascii="Arial" w:hAnsi="Arial" w:cs="Arial"/>
              </w:rPr>
              <w:t>s esprits. Tous les symboles de</w:t>
            </w:r>
            <w:r w:rsidRPr="00871A58">
              <w:rPr>
                <w:rFonts w:ascii="Arial" w:hAnsi="Arial" w:cs="Arial"/>
              </w:rPr>
              <w:t xml:space="preserve"> ces anciennes coutumes africaines sont aujourd'hui des éléments de base dans la conception des </w:t>
            </w:r>
            <w:hyperlink r:id="rId25" w:history="1">
              <w:r w:rsidRPr="00871A58">
                <w:rPr>
                  <w:rStyle w:val="Lienhypertexte"/>
                  <w:rFonts w:ascii="Arial" w:hAnsi="Arial" w:cs="Arial"/>
                </w:rPr>
                <w:t>costumes du Carnaval de Rio</w:t>
              </w:r>
            </w:hyperlink>
            <w:r w:rsidRPr="00871A58">
              <w:rPr>
                <w:rFonts w:ascii="Arial" w:hAnsi="Arial" w:cs="Arial"/>
              </w:rPr>
              <w:t>.</w:t>
            </w:r>
          </w:p>
          <w:p w14:paraId="6DACF527" w14:textId="77777777" w:rsidR="004F3A49" w:rsidRDefault="004F3A49" w:rsidP="00466CE6">
            <w:pPr>
              <w:pStyle w:val="NormalWeb"/>
              <w:rPr>
                <w:rFonts w:ascii="Arial" w:hAnsi="Arial" w:cs="Arial"/>
              </w:rPr>
            </w:pPr>
          </w:p>
        </w:tc>
      </w:tr>
    </w:tbl>
    <w:p w14:paraId="51753417" w14:textId="77777777" w:rsidR="004F3A49" w:rsidRPr="00871A58" w:rsidRDefault="004F3A49" w:rsidP="004F3A49">
      <w:pPr>
        <w:pStyle w:val="Titre3"/>
        <w:jc w:val="center"/>
        <w:rPr>
          <w:rFonts w:ascii="Arial" w:hAnsi="Arial" w:cs="Arial"/>
        </w:rPr>
      </w:pPr>
      <w:r w:rsidRPr="00871A58">
        <w:rPr>
          <w:rFonts w:ascii="Arial" w:hAnsi="Arial" w:cs="Arial"/>
        </w:rPr>
        <w:t>Histoire du Carnaval - L'introduction de la Samba au Brésil et la naissance des Écoles de Samba</w:t>
      </w:r>
    </w:p>
    <w:p w14:paraId="185C2A6E" w14:textId="77777777" w:rsidR="004F3A49" w:rsidRPr="00871A58" w:rsidRDefault="004F3A49" w:rsidP="004F3A4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gridCol w:w="7590"/>
      </w:tblGrid>
      <w:tr w:rsidR="004F3A49" w:rsidRPr="00871A58" w14:paraId="6BDAFE1A" w14:textId="77777777" w:rsidTr="00466CE6">
        <w:tc>
          <w:tcPr>
            <w:tcW w:w="7626" w:type="dxa"/>
          </w:tcPr>
          <w:p w14:paraId="22D469CC" w14:textId="77777777" w:rsidR="004F3A49" w:rsidRPr="00871A58" w:rsidRDefault="004F3A49" w:rsidP="00466CE6">
            <w:pPr>
              <w:pStyle w:val="NormalWeb"/>
              <w:rPr>
                <w:rFonts w:ascii="Arial" w:hAnsi="Arial" w:cs="Arial"/>
              </w:rPr>
            </w:pPr>
            <w:r w:rsidRPr="00871A58">
              <w:rPr>
                <w:rFonts w:ascii="Arial" w:hAnsi="Arial" w:cs="Arial"/>
                <w:noProof/>
              </w:rPr>
              <w:drawing>
                <wp:inline distT="0" distB="0" distL="0" distR="0" wp14:anchorId="56574D77" wp14:editId="6E43C118">
                  <wp:extent cx="4705350" cy="2646759"/>
                  <wp:effectExtent l="0" t="0" r="0" b="1270"/>
                  <wp:docPr id="7" name="Image 7" descr="Tout sur l'Histoire du Carnaval de Rio. Apprenez comment la tradition du Carnaval de Rio et la Samba se sont implantés à Rio de Jan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ut sur l'Histoire du Carnaval de Rio. Apprenez comment la tradition du Carnaval de Rio et la Samba se sont implantés à Rio de Janeir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1720" cy="2650342"/>
                          </a:xfrm>
                          <a:prstGeom prst="rect">
                            <a:avLst/>
                          </a:prstGeom>
                          <a:noFill/>
                          <a:ln>
                            <a:noFill/>
                          </a:ln>
                        </pic:spPr>
                      </pic:pic>
                    </a:graphicData>
                  </a:graphic>
                </wp:inline>
              </w:drawing>
            </w:r>
          </w:p>
        </w:tc>
        <w:tc>
          <w:tcPr>
            <w:tcW w:w="7675" w:type="dxa"/>
          </w:tcPr>
          <w:p w14:paraId="49EB748D" w14:textId="77777777" w:rsidR="004F3A49" w:rsidRPr="00871A58" w:rsidRDefault="004F3A49" w:rsidP="00466CE6">
            <w:pPr>
              <w:pStyle w:val="NormalWeb"/>
              <w:jc w:val="both"/>
              <w:rPr>
                <w:rFonts w:ascii="Arial" w:hAnsi="Arial" w:cs="Arial"/>
              </w:rPr>
            </w:pPr>
            <w:r w:rsidRPr="00871A58">
              <w:rPr>
                <w:rFonts w:ascii="Arial" w:hAnsi="Arial" w:cs="Arial"/>
              </w:rPr>
              <w:t>La danse et la musique samba sont associées aux carnavals brésiliens depuis 1917. La Samba qui est originaire de l'Afrique de l'Ouest et de l'Angola en particulier fut introduite au Brésil par les esclaves qui trouvaient dans cette musique un réconfort durant les périodes d'adversité. Avec l'abolition de l'esclavage, beaucoup de ces esclaves migrèrent vers le sud du pays jusqu'à Rio pour s'installer dans des endroits comme Prace Onze et Cidade Nova qui devinrent les principaux centres d'implantation de la culture de musique et de danse samba. Alors que la samba gagnait en popularité, des compositeurs, des musiciens, et des danseurs se rassemblaient régulièrement pour faire la démonstration de leurs talents, ce qui entraîna la formation de clubs et d'associations qui entrèrent en compétition les unes contre les autres.</w:t>
            </w:r>
          </w:p>
          <w:p w14:paraId="68E31CF6" w14:textId="77777777" w:rsidR="004F3A49" w:rsidRPr="00871A58" w:rsidRDefault="004F3A49" w:rsidP="00466CE6">
            <w:pPr>
              <w:pStyle w:val="NormalWeb"/>
              <w:jc w:val="both"/>
              <w:rPr>
                <w:rFonts w:ascii="Arial" w:hAnsi="Arial" w:cs="Arial"/>
              </w:rPr>
            </w:pPr>
            <w:r w:rsidRPr="00871A58">
              <w:rPr>
                <w:rFonts w:ascii="Arial" w:hAnsi="Arial" w:cs="Arial"/>
              </w:rPr>
              <w:t xml:space="preserve">Ces groupes furent à l'origine des Écoles de samba et de la première </w:t>
            </w:r>
            <w:hyperlink r:id="rId27" w:history="1">
              <w:r w:rsidRPr="00871A58">
                <w:rPr>
                  <w:rStyle w:val="Lienhypertexte"/>
                  <w:rFonts w:ascii="Arial" w:hAnsi="Arial" w:cs="Arial"/>
                </w:rPr>
                <w:t>parade de samba</w:t>
              </w:r>
            </w:hyperlink>
            <w:r w:rsidRPr="00871A58">
              <w:rPr>
                <w:rFonts w:ascii="Arial" w:hAnsi="Arial" w:cs="Arial"/>
              </w:rPr>
              <w:t xml:space="preserve"> officielle qui se déroula en 1932. Le goût grandissant pour la samba développa l'esprit de compétition qui mena à la création de l'Association des Écoles de Samba de la ville de Rio de Janeiro qui est l'entité qui organise aujourd'hui les parades samba du </w:t>
            </w:r>
            <w:hyperlink r:id="rId28" w:history="1">
              <w:r w:rsidRPr="00871A58">
                <w:rPr>
                  <w:rStyle w:val="Lienhypertexte"/>
                  <w:rFonts w:ascii="Arial" w:hAnsi="Arial" w:cs="Arial"/>
                </w:rPr>
                <w:t>Carnaval de Rio</w:t>
              </w:r>
            </w:hyperlink>
            <w:r w:rsidRPr="00871A58">
              <w:rPr>
                <w:rFonts w:ascii="Arial" w:hAnsi="Arial" w:cs="Arial"/>
              </w:rPr>
              <w:t xml:space="preserve">. </w:t>
            </w:r>
          </w:p>
        </w:tc>
      </w:tr>
    </w:tbl>
    <w:p w14:paraId="4B532B7F" w14:textId="77777777" w:rsidR="004F3A49" w:rsidRDefault="004F3A49" w:rsidP="004F3A49">
      <w:pPr>
        <w:pStyle w:val="Titre3"/>
        <w:jc w:val="center"/>
        <w:rPr>
          <w:rFonts w:ascii="Arial" w:hAnsi="Arial" w:cs="Arial"/>
        </w:rPr>
      </w:pPr>
    </w:p>
    <w:p w14:paraId="50B8914F" w14:textId="77777777" w:rsidR="004F3A49" w:rsidRDefault="004F3A49" w:rsidP="004F3A49">
      <w:pPr>
        <w:rPr>
          <w:rFonts w:ascii="Arial" w:eastAsiaTheme="majorEastAsia" w:hAnsi="Arial" w:cs="Arial"/>
          <w:color w:val="1F3763" w:themeColor="accent1" w:themeShade="7F"/>
        </w:rPr>
      </w:pPr>
      <w:r>
        <w:rPr>
          <w:rFonts w:ascii="Arial" w:hAnsi="Arial" w:cs="Arial"/>
        </w:rPr>
        <w:br w:type="page"/>
      </w:r>
    </w:p>
    <w:p w14:paraId="53AB6C4C" w14:textId="77777777" w:rsidR="004F3A49" w:rsidRPr="0026534F" w:rsidRDefault="004F3A49" w:rsidP="004F3A49">
      <w:pPr>
        <w:pStyle w:val="Titre3"/>
        <w:jc w:val="center"/>
        <w:rPr>
          <w:rFonts w:ascii="Arial" w:hAnsi="Arial" w:cs="Arial"/>
        </w:rPr>
      </w:pPr>
      <w:r w:rsidRPr="0026534F">
        <w:rPr>
          <w:rFonts w:ascii="Arial" w:hAnsi="Arial" w:cs="Arial"/>
        </w:rPr>
        <w:lastRenderedPageBreak/>
        <w:t>Histoire du Carnaval - Le Sambadrome – Le cœur du Carnaval de Rio</w:t>
      </w:r>
    </w:p>
    <w:p w14:paraId="72668F53" w14:textId="77777777" w:rsidR="004F3A49" w:rsidRPr="00871A58" w:rsidRDefault="004F3A49" w:rsidP="004F3A4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7"/>
        <w:gridCol w:w="7569"/>
      </w:tblGrid>
      <w:tr w:rsidR="004F3A49" w:rsidRPr="00871A58" w14:paraId="61D7894C" w14:textId="77777777" w:rsidTr="00466CE6">
        <w:tc>
          <w:tcPr>
            <w:tcW w:w="7647" w:type="dxa"/>
          </w:tcPr>
          <w:p w14:paraId="63955CAF" w14:textId="77777777" w:rsidR="004F3A49" w:rsidRPr="00871A58" w:rsidRDefault="004F3A49" w:rsidP="00466CE6">
            <w:pPr>
              <w:pStyle w:val="NormalWeb"/>
              <w:rPr>
                <w:rFonts w:ascii="Arial" w:hAnsi="Arial" w:cs="Arial"/>
              </w:rPr>
            </w:pPr>
            <w:r w:rsidRPr="00871A58">
              <w:rPr>
                <w:rFonts w:ascii="Arial" w:hAnsi="Arial" w:cs="Arial"/>
                <w:noProof/>
              </w:rPr>
              <w:drawing>
                <wp:inline distT="0" distB="0" distL="0" distR="0" wp14:anchorId="3853A104" wp14:editId="7B54F47C">
                  <wp:extent cx="4705350" cy="3142502"/>
                  <wp:effectExtent l="0" t="0" r="0" b="1270"/>
                  <wp:docPr id="6" name="Image 6" descr="Tout sur l'Histoire du Carnaval de Rio. Apprenez comment la tradition du Carnaval de Rio et la Samba se sont implantés à Rio de Jan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ut sur l'Histoire du Carnaval de Rio. Apprenez comment la tradition du Carnaval de Rio et la Samba se sont implantés à Rio de Janeir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17037" cy="3150307"/>
                          </a:xfrm>
                          <a:prstGeom prst="rect">
                            <a:avLst/>
                          </a:prstGeom>
                          <a:noFill/>
                          <a:ln>
                            <a:noFill/>
                          </a:ln>
                        </pic:spPr>
                      </pic:pic>
                    </a:graphicData>
                  </a:graphic>
                </wp:inline>
              </w:drawing>
            </w:r>
          </w:p>
        </w:tc>
        <w:tc>
          <w:tcPr>
            <w:tcW w:w="7654" w:type="dxa"/>
          </w:tcPr>
          <w:p w14:paraId="74119763" w14:textId="77777777" w:rsidR="004F3A49" w:rsidRPr="00871A58" w:rsidRDefault="004F3A49" w:rsidP="00466CE6">
            <w:pPr>
              <w:pStyle w:val="NormalWeb"/>
              <w:jc w:val="both"/>
              <w:rPr>
                <w:rFonts w:ascii="Arial" w:hAnsi="Arial" w:cs="Arial"/>
              </w:rPr>
            </w:pPr>
            <w:r w:rsidRPr="00871A58">
              <w:rPr>
                <w:rFonts w:ascii="Arial" w:hAnsi="Arial" w:cs="Arial"/>
              </w:rPr>
              <w:t>Jusqu'en 1984, c'est sur l'avenue Marquês de Sapucaí, l'une des plus vieilles rue</w:t>
            </w:r>
            <w:r>
              <w:rPr>
                <w:rFonts w:ascii="Arial" w:hAnsi="Arial" w:cs="Arial"/>
              </w:rPr>
              <w:t>s</w:t>
            </w:r>
            <w:r w:rsidRPr="00871A58">
              <w:rPr>
                <w:rFonts w:ascii="Arial" w:hAnsi="Arial" w:cs="Arial"/>
              </w:rPr>
              <w:t xml:space="preserve"> de la ville de Rio, que se produisirent les parades du Carnaval. Cependant, la popularité de ces festivités nécessita la construction de structures en béton de chaque côté de la rue. Celles-ci furent conçues par Oscar Niemeyer, et constituent aujourd'hui le Sambadrome qui accueille chaque année les principales parades du Carnaval de Rio. Chaque année des milliers de danseurs, chanteurs, et musiciens des écoles de samba portent le Carnaval à un niveau supérieur dans le Sambadrome avec un spectacle de costumes flottants, de déguisements traditionnels, et de concerts de percussions. Les écoles de samba ont chacune 85 minutes pour produire une performance grandiose et somptueuse qui est le résultat d'une année d'efforts. Le dimanche et le lundi sont les deux jours les plus importants où les douze écoles se concurrencent dans le stade pour le titre de champion.</w:t>
            </w:r>
          </w:p>
          <w:p w14:paraId="61E9ADCB" w14:textId="77777777" w:rsidR="004F3A49" w:rsidRPr="00871A58" w:rsidRDefault="004F3A49" w:rsidP="00466CE6">
            <w:pPr>
              <w:pStyle w:val="NormalWeb"/>
              <w:jc w:val="both"/>
              <w:rPr>
                <w:rFonts w:ascii="Arial" w:hAnsi="Arial" w:cs="Arial"/>
              </w:rPr>
            </w:pPr>
            <w:r w:rsidRPr="00871A58">
              <w:rPr>
                <w:rFonts w:ascii="Arial" w:hAnsi="Arial" w:cs="Arial"/>
              </w:rPr>
              <w:t xml:space="preserve">Des milliers de touristes du monde entier affluent à Rio de Janeiro pour assister aux parades samba et aux fêtes dans le pur style brésilien. L'évènement est télévisé à travers le monde pour ceux qui ne peuvent pas se rendre sur le lieu de "la plus grande fête planétaire." La parade samba du Sambadrome pour laquelle chaque participant occupe une place bien définie est un chef d'œuvre d'organisation. Les écoles présentent des thèmes différents chaque année, ce qui fait que les représentations du </w:t>
            </w:r>
            <w:hyperlink r:id="rId30" w:history="1">
              <w:r w:rsidRPr="00871A58">
                <w:rPr>
                  <w:rStyle w:val="Lienhypertexte"/>
                  <w:rFonts w:ascii="Arial" w:hAnsi="Arial" w:cs="Arial"/>
                </w:rPr>
                <w:t>Carnaval de Rio</w:t>
              </w:r>
            </w:hyperlink>
            <w:r w:rsidRPr="00871A58">
              <w:rPr>
                <w:rFonts w:ascii="Arial" w:hAnsi="Arial" w:cs="Arial"/>
              </w:rPr>
              <w:t xml:space="preserve"> restent uniques années après années. De plus, vous ne verrez pas deux costumes ou deux démonstrations identiques, ce qui rend chaque spectacle intéressant. </w:t>
            </w:r>
          </w:p>
          <w:p w14:paraId="5CBD3643" w14:textId="77777777" w:rsidR="004F3A49" w:rsidRPr="00871A58" w:rsidRDefault="004F3A49" w:rsidP="00466CE6">
            <w:pPr>
              <w:pStyle w:val="NormalWeb"/>
              <w:rPr>
                <w:rFonts w:ascii="Arial" w:hAnsi="Arial" w:cs="Arial"/>
              </w:rPr>
            </w:pPr>
          </w:p>
        </w:tc>
      </w:tr>
      <w:tr w:rsidR="004F3A49" w:rsidRPr="00871A58" w14:paraId="5916044E" w14:textId="77777777" w:rsidTr="00466CE6">
        <w:tc>
          <w:tcPr>
            <w:tcW w:w="7647" w:type="dxa"/>
          </w:tcPr>
          <w:p w14:paraId="24BB0419" w14:textId="77777777" w:rsidR="004F3A49" w:rsidRPr="00871A58" w:rsidRDefault="004F3A49" w:rsidP="00466CE6">
            <w:pPr>
              <w:pStyle w:val="NormalWeb"/>
              <w:rPr>
                <w:rFonts w:ascii="Arial" w:hAnsi="Arial" w:cs="Arial"/>
                <w:noProof/>
              </w:rPr>
            </w:pPr>
          </w:p>
        </w:tc>
        <w:tc>
          <w:tcPr>
            <w:tcW w:w="7654" w:type="dxa"/>
          </w:tcPr>
          <w:p w14:paraId="3599049B" w14:textId="77777777" w:rsidR="004F3A49" w:rsidRPr="00DB7E18" w:rsidRDefault="004F3A49" w:rsidP="00466CE6">
            <w:pPr>
              <w:pStyle w:val="NormalWeb"/>
              <w:jc w:val="right"/>
              <w:rPr>
                <w:rFonts w:ascii="Arial" w:hAnsi="Arial" w:cs="Arial"/>
                <w:sz w:val="16"/>
                <w:szCs w:val="16"/>
              </w:rPr>
            </w:pPr>
            <w:r w:rsidRPr="00DB7E18">
              <w:rPr>
                <w:rFonts w:ascii="Arial" w:hAnsi="Arial" w:cs="Arial"/>
                <w:sz w:val="16"/>
                <w:szCs w:val="16"/>
              </w:rPr>
              <w:t xml:space="preserve">Doc tiré de </w:t>
            </w:r>
            <w:hyperlink r:id="rId31" w:history="1">
              <w:r w:rsidRPr="00DB7E18">
                <w:rPr>
                  <w:rStyle w:val="Lienhypertexte"/>
                  <w:rFonts w:ascii="Arial" w:hAnsi="Arial" w:cs="Arial"/>
                  <w:sz w:val="16"/>
                  <w:szCs w:val="16"/>
                </w:rPr>
                <w:t>http://www.riocarnaval.org/fr/carnaval-de-rio/histoire.html</w:t>
              </w:r>
            </w:hyperlink>
          </w:p>
          <w:p w14:paraId="4A5279C3" w14:textId="77777777" w:rsidR="004F3A49" w:rsidRPr="00871A58" w:rsidRDefault="004F3A49" w:rsidP="00466CE6">
            <w:pPr>
              <w:pStyle w:val="NormalWeb"/>
              <w:jc w:val="both"/>
              <w:rPr>
                <w:rFonts w:ascii="Arial" w:hAnsi="Arial" w:cs="Arial"/>
              </w:rPr>
            </w:pPr>
          </w:p>
        </w:tc>
      </w:tr>
    </w:tbl>
    <w:p w14:paraId="3CB015B4" w14:textId="77777777" w:rsidR="004F3A49" w:rsidRDefault="004F3A49" w:rsidP="004F3A49"/>
    <w:p w14:paraId="513EB655" w14:textId="68FA38C2" w:rsidR="00E6766B" w:rsidRPr="00BC00D0" w:rsidRDefault="00E6766B" w:rsidP="00BC00D0">
      <w:pPr>
        <w:pStyle w:val="Paragraphedeliste"/>
        <w:widowControl w:val="0"/>
        <w:autoSpaceDE w:val="0"/>
        <w:autoSpaceDN w:val="0"/>
        <w:adjustRightInd w:val="0"/>
        <w:spacing w:after="240" w:line="360" w:lineRule="auto"/>
        <w:rPr>
          <w:rFonts w:ascii="Arial" w:eastAsia="Arial" w:hAnsi="Arial" w:cs="Arial"/>
        </w:rPr>
      </w:pPr>
    </w:p>
    <w:sectPr w:rsidR="00E6766B" w:rsidRPr="00BC00D0" w:rsidSect="00EA30C2">
      <w:headerReference w:type="default" r:id="rId32"/>
      <w:footerReference w:type="default" r:id="rId33"/>
      <w:pgSz w:w="16838" w:h="11906" w:orient="landscape"/>
      <w:pgMar w:top="1042" w:right="720" w:bottom="1134" w:left="902"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BD112" w14:textId="77777777" w:rsidR="00251292" w:rsidRDefault="00251292">
      <w:r>
        <w:separator/>
      </w:r>
    </w:p>
  </w:endnote>
  <w:endnote w:type="continuationSeparator" w:id="0">
    <w:p w14:paraId="41D1F1D5" w14:textId="77777777" w:rsidR="00251292" w:rsidRDefault="0025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LT Std 57 Cn">
    <w:altName w:val="Comic Sans M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6E1F" w14:textId="43C08413" w:rsidR="00E6766B" w:rsidRDefault="00EA30C2" w:rsidP="00EA30C2">
    <w:pPr>
      <w:pBdr>
        <w:top w:val="single" w:sz="4" w:space="1" w:color="000000"/>
      </w:pBdr>
      <w:tabs>
        <w:tab w:val="center" w:pos="7655"/>
        <w:tab w:val="right" w:pos="9360"/>
      </w:tabs>
      <w:spacing w:after="709" w:line="288" w:lineRule="auto"/>
      <w:rPr>
        <w:rFonts w:ascii="Times" w:eastAsia="Times" w:hAnsi="Times" w:cs="Times"/>
      </w:rPr>
    </w:pPr>
    <w:r>
      <w:rPr>
        <w:rFonts w:ascii="Univers LT Std 57 Cn" w:hAnsi="Univers LT Std 57 Cn" w:cs="Univers LT Std 57 Cn"/>
        <w:noProof/>
        <w:spacing w:val="5"/>
        <w:sz w:val="18"/>
        <w:szCs w:val="18"/>
        <w:lang w:eastAsia="fr-CH"/>
      </w:rPr>
      <w:drawing>
        <wp:anchor distT="0" distB="0" distL="114300" distR="114300" simplePos="0" relativeHeight="251660288" behindDoc="1" locked="0" layoutInCell="1" allowOverlap="1" wp14:anchorId="1EB47FB8" wp14:editId="4B97AE15">
          <wp:simplePos x="0" y="0"/>
          <wp:positionH relativeFrom="margin">
            <wp:align>right</wp:align>
          </wp:positionH>
          <wp:positionV relativeFrom="margin">
            <wp:posOffset>5759594</wp:posOffset>
          </wp:positionV>
          <wp:extent cx="701040" cy="424180"/>
          <wp:effectExtent l="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424180"/>
                  </a:xfrm>
                  <a:prstGeom prst="rect">
                    <a:avLst/>
                  </a:prstGeom>
                </pic:spPr>
              </pic:pic>
            </a:graphicData>
          </a:graphic>
          <wp14:sizeRelH relativeFrom="margin">
            <wp14:pctWidth>0</wp14:pctWidth>
          </wp14:sizeRelH>
          <wp14:sizeRelV relativeFrom="margin">
            <wp14:pctHeight>0</wp14:pctHeight>
          </wp14:sizeRelV>
        </wp:anchor>
      </w:drawing>
    </w:r>
    <w:r w:rsidR="0057124F">
      <w:rPr>
        <w:rFonts w:ascii="Open Sans" w:eastAsia="Open Sans" w:hAnsi="Open Sans" w:cs="Open Sans"/>
        <w:noProof/>
        <w:sz w:val="16"/>
        <w:szCs w:val="16"/>
        <w:lang w:eastAsia="fr-CH"/>
      </w:rPr>
      <w:drawing>
        <wp:inline distT="0" distB="0" distL="0" distR="0" wp14:anchorId="24847356" wp14:editId="084964B1">
          <wp:extent cx="441960" cy="17526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41960" cy="175260"/>
                  </a:xfrm>
                  <a:prstGeom prst="rect">
                    <a:avLst/>
                  </a:prstGeom>
                  <a:ln/>
                </pic:spPr>
              </pic:pic>
            </a:graphicData>
          </a:graphic>
        </wp:inline>
      </w:drawing>
    </w:r>
    <w:r w:rsidR="0057124F">
      <w:rPr>
        <w:rFonts w:ascii="Open Sans" w:eastAsia="Open Sans" w:hAnsi="Open Sans" w:cs="Open Sans"/>
        <w:sz w:val="18"/>
        <w:szCs w:val="18"/>
      </w:rPr>
      <w:t xml:space="preserve">  </w:t>
    </w:r>
    <w:r w:rsidR="0057124F">
      <w:rPr>
        <w:rFonts w:ascii="Arial" w:eastAsia="Arial" w:hAnsi="Arial" w:cs="Arial"/>
        <w:sz w:val="18"/>
        <w:szCs w:val="18"/>
      </w:rPr>
      <w:t xml:space="preserve">Fribourg 2017            </w:t>
    </w:r>
    <w:r w:rsidR="0057124F">
      <w:rPr>
        <w:rFonts w:ascii="Arial" w:eastAsia="Arial" w:hAnsi="Arial" w:cs="Arial"/>
        <w:sz w:val="18"/>
        <w:szCs w:val="18"/>
      </w:rPr>
      <w:tab/>
      <w:t>Fêtes et traditions fribourgeoises : Le Carnaval</w:t>
    </w:r>
    <w:r w:rsidR="0057124F">
      <w:rPr>
        <w:rFonts w:ascii="Open Sans" w:eastAsia="Open Sans" w:hAnsi="Open Sans" w:cs="Open Sans"/>
        <w:sz w:val="16"/>
        <w:szCs w:val="16"/>
      </w:rPr>
      <w:tab/>
      <w:t xml:space="preserve">  </w:t>
    </w:r>
    <w:r w:rsidR="0057124F">
      <w:rPr>
        <w:noProof/>
        <w:lang w:eastAsia="fr-CH"/>
      </w:rPr>
      <w:drawing>
        <wp:anchor distT="0" distB="0" distL="114300" distR="114300" simplePos="0" relativeHeight="251658240" behindDoc="0" locked="0" layoutInCell="1" hidden="0" allowOverlap="1" wp14:anchorId="02A8817E" wp14:editId="157C722D">
          <wp:simplePos x="0" y="0"/>
          <wp:positionH relativeFrom="margin">
            <wp:posOffset>5294630</wp:posOffset>
          </wp:positionH>
          <wp:positionV relativeFrom="paragraph">
            <wp:posOffset>9434830</wp:posOffset>
          </wp:positionV>
          <wp:extent cx="701040" cy="42418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01040" cy="4241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D445F" w14:textId="77777777" w:rsidR="00251292" w:rsidRDefault="00251292">
      <w:r>
        <w:separator/>
      </w:r>
    </w:p>
  </w:footnote>
  <w:footnote w:type="continuationSeparator" w:id="0">
    <w:p w14:paraId="279B0C81" w14:textId="77777777" w:rsidR="00251292" w:rsidRDefault="0025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CA4D" w14:textId="0BB785F2" w:rsidR="00E6766B" w:rsidRDefault="004F3A49" w:rsidP="00F36105">
    <w:pPr>
      <w:pBdr>
        <w:bottom w:val="single" w:sz="4" w:space="1" w:color="000000"/>
      </w:pBdr>
      <w:tabs>
        <w:tab w:val="right" w:pos="15168"/>
      </w:tabs>
      <w:spacing w:before="709"/>
      <w:rPr>
        <w:rFonts w:ascii="Arial" w:eastAsia="Arial" w:hAnsi="Arial" w:cs="Arial"/>
      </w:rPr>
    </w:pPr>
    <w:r>
      <w:rPr>
        <w:rFonts w:ascii="Arial" w:eastAsia="Arial" w:hAnsi="Arial" w:cs="Arial"/>
        <w:sz w:val="18"/>
        <w:szCs w:val="18"/>
      </w:rPr>
      <w:t>SHS : Ethique et culture religieuse</w:t>
    </w:r>
    <w:r w:rsidR="0013402E">
      <w:rPr>
        <w:rFonts w:ascii="Arial" w:eastAsia="Arial" w:hAnsi="Arial" w:cs="Arial"/>
        <w:sz w:val="18"/>
        <w:szCs w:val="18"/>
      </w:rPr>
      <w:tab/>
    </w:r>
    <w:r>
      <w:rPr>
        <w:rFonts w:ascii="Arial" w:eastAsia="Arial" w:hAnsi="Arial" w:cs="Arial"/>
        <w:sz w:val="18"/>
        <w:szCs w:val="18"/>
      </w:rPr>
      <w:t>Cycle 2 (5</w:t>
    </w:r>
    <w:r w:rsidR="00AC6A77">
      <w:rPr>
        <w:rFonts w:ascii="Arial" w:eastAsia="Arial" w:hAnsi="Arial" w:cs="Arial"/>
        <w:sz w:val="18"/>
        <w:szCs w:val="18"/>
        <w:vertAlign w:val="superscript"/>
      </w:rPr>
      <w:t>e</w:t>
    </w:r>
    <w:r w:rsidR="00AC6A77">
      <w:rPr>
        <w:rFonts w:ascii="Arial" w:eastAsia="Arial" w:hAnsi="Arial" w:cs="Arial"/>
        <w:sz w:val="18"/>
        <w:szCs w:val="18"/>
      </w:rPr>
      <w:t>-8</w:t>
    </w:r>
    <w:r w:rsidR="00AC6A77">
      <w:rPr>
        <w:rFonts w:ascii="Arial" w:eastAsia="Arial" w:hAnsi="Arial" w:cs="Arial"/>
        <w:sz w:val="18"/>
        <w:szCs w:val="18"/>
        <w:vertAlign w:val="superscript"/>
      </w:rPr>
      <w:t>e</w:t>
    </w:r>
    <w:r w:rsidR="00AC6A77">
      <w:rPr>
        <w:rFonts w:ascii="Arial" w:eastAsia="Arial" w:hAnsi="Arial" w:cs="Arial"/>
        <w:sz w:val="18"/>
        <w:szCs w:val="18"/>
      </w:rPr>
      <w: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2CB"/>
    <w:multiLevelType w:val="multilevel"/>
    <w:tmpl w:val="4776DD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570A96"/>
    <w:multiLevelType w:val="hybridMultilevel"/>
    <w:tmpl w:val="AE5C80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965B81"/>
    <w:multiLevelType w:val="multilevel"/>
    <w:tmpl w:val="C87E4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F562BB"/>
    <w:multiLevelType w:val="multilevel"/>
    <w:tmpl w:val="E3F4B1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256683"/>
    <w:multiLevelType w:val="hybridMultilevel"/>
    <w:tmpl w:val="05828AD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B2406C"/>
    <w:multiLevelType w:val="multilevel"/>
    <w:tmpl w:val="734242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1349F0"/>
    <w:multiLevelType w:val="hybridMultilevel"/>
    <w:tmpl w:val="A5C4CD1A"/>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7" w15:restartNumberingAfterBreak="0">
    <w:nsid w:val="4DC703DD"/>
    <w:multiLevelType w:val="multilevel"/>
    <w:tmpl w:val="D8F0F208"/>
    <w:lvl w:ilvl="0">
      <w:start w:val="1"/>
      <w:numFmt w:val="decimal"/>
      <w:lvlText w:val="%1."/>
      <w:lvlJc w:val="left"/>
      <w:pPr>
        <w:ind w:left="360" w:hanging="360"/>
      </w:pPr>
      <w:rPr>
        <w:b/>
      </w:rPr>
    </w:lvl>
    <w:lvl w:ilvl="1">
      <w:start w:val="1"/>
      <w:numFmt w:val="bullet"/>
      <w:lvlText w:val="●"/>
      <w:lvlJc w:val="left"/>
      <w:pPr>
        <w:ind w:left="735" w:hanging="360"/>
      </w:pPr>
      <w:rPr>
        <w:rFonts w:ascii="Arial" w:eastAsia="Arial" w:hAnsi="Arial" w:cs="Arial"/>
        <w:b/>
      </w:rPr>
    </w:lvl>
    <w:lvl w:ilvl="2">
      <w:start w:val="1"/>
      <w:numFmt w:val="bullet"/>
      <w:lvlText w:val="-"/>
      <w:lvlJc w:val="left"/>
      <w:pPr>
        <w:ind w:left="1635" w:hanging="360"/>
      </w:pPr>
      <w:rPr>
        <w:rFonts w:ascii="Arial" w:eastAsia="Arial" w:hAnsi="Arial" w:cs="Arial"/>
      </w:rPr>
    </w:lvl>
    <w:lvl w:ilvl="3">
      <w:start w:val="1"/>
      <w:numFmt w:val="lowerLetter"/>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8" w15:restartNumberingAfterBreak="0">
    <w:nsid w:val="50C73071"/>
    <w:multiLevelType w:val="hybridMultilevel"/>
    <w:tmpl w:val="B52279C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275BAA"/>
    <w:multiLevelType w:val="hybridMultilevel"/>
    <w:tmpl w:val="0CF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FB45D4"/>
    <w:multiLevelType w:val="hybridMultilevel"/>
    <w:tmpl w:val="5326712C"/>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1" w15:restartNumberingAfterBreak="0">
    <w:nsid w:val="68CE6950"/>
    <w:multiLevelType w:val="hybridMultilevel"/>
    <w:tmpl w:val="47AC09CE"/>
    <w:lvl w:ilvl="0" w:tplc="8AC08F44">
      <w:start w:val="1"/>
      <w:numFmt w:val="decimal"/>
      <w:lvlText w:val="%1."/>
      <w:lvlJc w:val="left"/>
      <w:pPr>
        <w:ind w:left="720" w:hanging="360"/>
      </w:pPr>
      <w:rPr>
        <w:rFonts w:hint="default"/>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1563EE7"/>
    <w:multiLevelType w:val="multilevel"/>
    <w:tmpl w:val="A642C67C"/>
    <w:lvl w:ilvl="0">
      <w:start w:val="1"/>
      <w:numFmt w:val="bullet"/>
      <w:lvlText w:val=""/>
      <w:lvlJc w:val="left"/>
      <w:pPr>
        <w:tabs>
          <w:tab w:val="num" w:pos="720"/>
        </w:tabs>
        <w:ind w:left="720" w:hanging="360"/>
      </w:pPr>
      <w:rPr>
        <w:rFonts w:cs="Symbol" w:hint="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cs="Wingdings" w:hint="cs"/>
        <w:sz w:val="20"/>
      </w:rPr>
    </w:lvl>
    <w:lvl w:ilvl="3">
      <w:start w:val="1"/>
      <w:numFmt w:val="bullet"/>
      <w:lvlText w:val=""/>
      <w:lvlJc w:val="left"/>
      <w:pPr>
        <w:tabs>
          <w:tab w:val="num" w:pos="2880"/>
        </w:tabs>
        <w:ind w:left="2880" w:hanging="360"/>
      </w:pPr>
      <w:rPr>
        <w:rFonts w:cs="Wingdings" w:hint="cs"/>
        <w:sz w:val="20"/>
      </w:rPr>
    </w:lvl>
    <w:lvl w:ilvl="4">
      <w:start w:val="1"/>
      <w:numFmt w:val="bullet"/>
      <w:lvlText w:val=""/>
      <w:lvlJc w:val="left"/>
      <w:pPr>
        <w:tabs>
          <w:tab w:val="num" w:pos="3600"/>
        </w:tabs>
        <w:ind w:left="3600" w:hanging="360"/>
      </w:pPr>
      <w:rPr>
        <w:rFonts w:cs="Wingdings" w:hint="cs"/>
        <w:sz w:val="20"/>
      </w:rPr>
    </w:lvl>
    <w:lvl w:ilvl="5">
      <w:start w:val="1"/>
      <w:numFmt w:val="bullet"/>
      <w:lvlText w:val=""/>
      <w:lvlJc w:val="left"/>
      <w:pPr>
        <w:tabs>
          <w:tab w:val="num" w:pos="4320"/>
        </w:tabs>
        <w:ind w:left="4320" w:hanging="360"/>
      </w:pPr>
      <w:rPr>
        <w:rFonts w:cs="Wingdings" w:hint="cs"/>
        <w:sz w:val="20"/>
      </w:rPr>
    </w:lvl>
    <w:lvl w:ilvl="6">
      <w:start w:val="1"/>
      <w:numFmt w:val="bullet"/>
      <w:lvlText w:val=""/>
      <w:lvlJc w:val="left"/>
      <w:pPr>
        <w:tabs>
          <w:tab w:val="num" w:pos="5040"/>
        </w:tabs>
        <w:ind w:left="5040" w:hanging="360"/>
      </w:pPr>
      <w:rPr>
        <w:rFonts w:cs="Wingdings" w:hint="cs"/>
        <w:sz w:val="20"/>
      </w:rPr>
    </w:lvl>
    <w:lvl w:ilvl="7">
      <w:start w:val="1"/>
      <w:numFmt w:val="bullet"/>
      <w:lvlText w:val=""/>
      <w:lvlJc w:val="left"/>
      <w:pPr>
        <w:tabs>
          <w:tab w:val="num" w:pos="5760"/>
        </w:tabs>
        <w:ind w:left="5760" w:hanging="360"/>
      </w:pPr>
      <w:rPr>
        <w:rFonts w:cs="Wingdings" w:hint="cs"/>
        <w:sz w:val="20"/>
      </w:rPr>
    </w:lvl>
    <w:lvl w:ilvl="8">
      <w:start w:val="1"/>
      <w:numFmt w:val="bullet"/>
      <w:lvlText w:val=""/>
      <w:lvlJc w:val="left"/>
      <w:pPr>
        <w:tabs>
          <w:tab w:val="num" w:pos="6480"/>
        </w:tabs>
        <w:ind w:left="6480" w:hanging="360"/>
      </w:pPr>
      <w:rPr>
        <w:rFonts w:cs="Wingdings" w:hint="cs"/>
        <w:sz w:val="20"/>
      </w:rPr>
    </w:lvl>
  </w:abstractNum>
  <w:abstractNum w:abstractNumId="13" w15:restartNumberingAfterBreak="0">
    <w:nsid w:val="721E4303"/>
    <w:multiLevelType w:val="multilevel"/>
    <w:tmpl w:val="927C1E0E"/>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9"/>
  </w:num>
  <w:num w:numId="4">
    <w:abstractNumId w:val="4"/>
  </w:num>
  <w:num w:numId="5">
    <w:abstractNumId w:val="8"/>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2"/>
    <w:lvlOverride w:ilvl="0">
      <w:lvl w:ilvl="0">
        <w:start w:val="1"/>
        <w:numFmt w:val="decimal"/>
        <w:lvlText w:val=""/>
        <w:lvlJc w:val="left"/>
        <w:pPr>
          <w:ind w:left="0" w:firstLine="0"/>
        </w:pPr>
        <w:rPr>
          <w:rFonts w:cs="Symbol" w:hint="cs"/>
          <w:sz w:val="20"/>
        </w:rPr>
      </w:lvl>
    </w:lvlOverride>
    <w:lvlOverride w:ilvl="1">
      <w:lvl w:ilvl="1">
        <w:start w:val="1"/>
        <w:numFmt w:val="bullet"/>
        <w:lvlText w:val=""/>
        <w:lvlJc w:val="left"/>
        <w:pPr>
          <w:tabs>
            <w:tab w:val="num" w:pos="1440"/>
          </w:tabs>
          <w:ind w:left="1440" w:hanging="360"/>
        </w:pPr>
        <w:rPr>
          <w:rFonts w:ascii="Courier New" w:hAnsi="Courier New" w:cs="Symbol" w:hint="cs"/>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6B"/>
    <w:rsid w:val="00111357"/>
    <w:rsid w:val="0013402E"/>
    <w:rsid w:val="00251292"/>
    <w:rsid w:val="003C6DD4"/>
    <w:rsid w:val="0040750E"/>
    <w:rsid w:val="004F3A49"/>
    <w:rsid w:val="00512165"/>
    <w:rsid w:val="0057124F"/>
    <w:rsid w:val="005B1DF6"/>
    <w:rsid w:val="005F2D8D"/>
    <w:rsid w:val="00636E9F"/>
    <w:rsid w:val="006E1655"/>
    <w:rsid w:val="00772599"/>
    <w:rsid w:val="007A05DC"/>
    <w:rsid w:val="00925B89"/>
    <w:rsid w:val="00932F86"/>
    <w:rsid w:val="00942743"/>
    <w:rsid w:val="00A22F5C"/>
    <w:rsid w:val="00AC6A77"/>
    <w:rsid w:val="00AC7AC2"/>
    <w:rsid w:val="00BC00D0"/>
    <w:rsid w:val="00BF0FD2"/>
    <w:rsid w:val="00C12CD4"/>
    <w:rsid w:val="00C1658A"/>
    <w:rsid w:val="00C44407"/>
    <w:rsid w:val="00C44A5D"/>
    <w:rsid w:val="00C46803"/>
    <w:rsid w:val="00CE38A3"/>
    <w:rsid w:val="00CF4027"/>
    <w:rsid w:val="00D905A7"/>
    <w:rsid w:val="00E567D2"/>
    <w:rsid w:val="00E6766B"/>
    <w:rsid w:val="00EA30C2"/>
    <w:rsid w:val="00EA756E"/>
    <w:rsid w:val="00F04AD7"/>
    <w:rsid w:val="00F36105"/>
    <w:rsid w:val="00F62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16A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fr-CH"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13402E"/>
    <w:pPr>
      <w:tabs>
        <w:tab w:val="center" w:pos="4536"/>
        <w:tab w:val="right" w:pos="9072"/>
      </w:tabs>
    </w:pPr>
  </w:style>
  <w:style w:type="character" w:customStyle="1" w:styleId="En-tteCar">
    <w:name w:val="En-tête Car"/>
    <w:basedOn w:val="Policepardfaut"/>
    <w:link w:val="En-tte"/>
    <w:uiPriority w:val="99"/>
    <w:rsid w:val="0013402E"/>
  </w:style>
  <w:style w:type="paragraph" w:styleId="Pieddepage">
    <w:name w:val="footer"/>
    <w:basedOn w:val="Normal"/>
    <w:link w:val="PieddepageCar"/>
    <w:uiPriority w:val="99"/>
    <w:unhideWhenUsed/>
    <w:rsid w:val="0013402E"/>
    <w:pPr>
      <w:tabs>
        <w:tab w:val="center" w:pos="4536"/>
        <w:tab w:val="right" w:pos="9072"/>
      </w:tabs>
    </w:pPr>
  </w:style>
  <w:style w:type="character" w:customStyle="1" w:styleId="PieddepageCar">
    <w:name w:val="Pied de page Car"/>
    <w:basedOn w:val="Policepardfaut"/>
    <w:link w:val="Pieddepage"/>
    <w:uiPriority w:val="99"/>
    <w:rsid w:val="0013402E"/>
  </w:style>
  <w:style w:type="paragraph" w:styleId="Paragraphedeliste">
    <w:name w:val="List Paragraph"/>
    <w:basedOn w:val="Normal"/>
    <w:uiPriority w:val="34"/>
    <w:qFormat/>
    <w:rsid w:val="00F62F3A"/>
    <w:pPr>
      <w:ind w:left="720"/>
      <w:contextualSpacing/>
    </w:pPr>
  </w:style>
  <w:style w:type="character" w:styleId="Marquedecommentaire">
    <w:name w:val="annotation reference"/>
    <w:basedOn w:val="Policepardfaut"/>
    <w:uiPriority w:val="99"/>
    <w:semiHidden/>
    <w:unhideWhenUsed/>
    <w:rsid w:val="00C44407"/>
    <w:rPr>
      <w:sz w:val="18"/>
      <w:szCs w:val="18"/>
    </w:rPr>
  </w:style>
  <w:style w:type="paragraph" w:styleId="Commentaire">
    <w:name w:val="annotation text"/>
    <w:basedOn w:val="Normal"/>
    <w:link w:val="CommentaireCar"/>
    <w:uiPriority w:val="99"/>
    <w:semiHidden/>
    <w:unhideWhenUsed/>
    <w:rsid w:val="00C44407"/>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lang w:val="fr-FR" w:eastAsia="en-US"/>
    </w:rPr>
  </w:style>
  <w:style w:type="character" w:customStyle="1" w:styleId="CommentaireCar">
    <w:name w:val="Commentaire Car"/>
    <w:basedOn w:val="Policepardfaut"/>
    <w:link w:val="Commentaire"/>
    <w:uiPriority w:val="99"/>
    <w:semiHidden/>
    <w:rsid w:val="00C44407"/>
    <w:rPr>
      <w:rFonts w:asciiTheme="minorHAnsi" w:eastAsiaTheme="minorHAnsi" w:hAnsiTheme="minorHAnsi" w:cstheme="minorBidi"/>
      <w:color w:val="auto"/>
      <w:lang w:val="fr-FR" w:eastAsia="en-US"/>
    </w:rPr>
  </w:style>
  <w:style w:type="paragraph" w:styleId="Textedebulles">
    <w:name w:val="Balloon Text"/>
    <w:basedOn w:val="Normal"/>
    <w:link w:val="TextedebullesCar"/>
    <w:uiPriority w:val="99"/>
    <w:semiHidden/>
    <w:unhideWhenUsed/>
    <w:rsid w:val="00C44407"/>
    <w:rPr>
      <w:sz w:val="18"/>
      <w:szCs w:val="18"/>
    </w:rPr>
  </w:style>
  <w:style w:type="character" w:customStyle="1" w:styleId="TextedebullesCar">
    <w:name w:val="Texte de bulles Car"/>
    <w:basedOn w:val="Policepardfaut"/>
    <w:link w:val="Textedebulles"/>
    <w:uiPriority w:val="99"/>
    <w:semiHidden/>
    <w:rsid w:val="00C44407"/>
    <w:rPr>
      <w:sz w:val="18"/>
      <w:szCs w:val="18"/>
    </w:rPr>
  </w:style>
  <w:style w:type="paragraph" w:styleId="Objetducommentaire">
    <w:name w:val="annotation subject"/>
    <w:basedOn w:val="Commentaire"/>
    <w:next w:val="Commentaire"/>
    <w:link w:val="ObjetducommentaireCar"/>
    <w:uiPriority w:val="99"/>
    <w:semiHidden/>
    <w:unhideWhenUsed/>
    <w:rsid w:val="00E567D2"/>
    <w:pPr>
      <w:pBdr>
        <w:top w:val="nil"/>
        <w:left w:val="nil"/>
        <w:bottom w:val="nil"/>
        <w:right w:val="nil"/>
        <w:between w:val="nil"/>
      </w:pBdr>
    </w:pPr>
    <w:rPr>
      <w:rFonts w:ascii="Times New Roman" w:eastAsia="Times New Roman" w:hAnsi="Times New Roman" w:cs="Times New Roman"/>
      <w:b/>
      <w:bCs/>
      <w:color w:val="000000"/>
      <w:sz w:val="20"/>
      <w:szCs w:val="20"/>
      <w:lang w:val="fr-CH" w:eastAsia="fr-FR"/>
    </w:rPr>
  </w:style>
  <w:style w:type="character" w:customStyle="1" w:styleId="ObjetducommentaireCar">
    <w:name w:val="Objet du commentaire Car"/>
    <w:basedOn w:val="CommentaireCar"/>
    <w:link w:val="Objetducommentaire"/>
    <w:uiPriority w:val="99"/>
    <w:semiHidden/>
    <w:rsid w:val="00E567D2"/>
    <w:rPr>
      <w:rFonts w:asciiTheme="minorHAnsi" w:eastAsiaTheme="minorHAnsi" w:hAnsiTheme="minorHAnsi" w:cstheme="minorBidi"/>
      <w:b/>
      <w:bCs/>
      <w:color w:val="auto"/>
      <w:sz w:val="20"/>
      <w:szCs w:val="20"/>
      <w:lang w:val="fr-FR" w:eastAsia="en-US"/>
    </w:rPr>
  </w:style>
  <w:style w:type="character" w:customStyle="1" w:styleId="apple-converted-space">
    <w:name w:val="apple-converted-space"/>
    <w:basedOn w:val="Policepardfaut"/>
    <w:rsid w:val="00AC7AC2"/>
  </w:style>
  <w:style w:type="character" w:styleId="Lienhypertexte">
    <w:name w:val="Hyperlink"/>
    <w:basedOn w:val="Policepardfaut"/>
    <w:uiPriority w:val="99"/>
    <w:unhideWhenUsed/>
    <w:rsid w:val="00AC7AC2"/>
    <w:rPr>
      <w:color w:val="0000FF"/>
      <w:u w:val="single"/>
    </w:rPr>
  </w:style>
  <w:style w:type="table" w:styleId="Grilledutableau">
    <w:name w:val="Table Grid"/>
    <w:basedOn w:val="TableauNormal"/>
    <w:uiPriority w:val="59"/>
    <w:rsid w:val="004F3A49"/>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3A4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eastAsia="fr-CH"/>
    </w:rPr>
  </w:style>
  <w:style w:type="character" w:styleId="lev">
    <w:name w:val="Strong"/>
    <w:basedOn w:val="Policepardfaut"/>
    <w:uiPriority w:val="22"/>
    <w:qFormat/>
    <w:rsid w:val="004F3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84794">
      <w:bodyDiv w:val="1"/>
      <w:marLeft w:val="0"/>
      <w:marRight w:val="0"/>
      <w:marTop w:val="0"/>
      <w:marBottom w:val="0"/>
      <w:divBdr>
        <w:top w:val="none" w:sz="0" w:space="0" w:color="auto"/>
        <w:left w:val="none" w:sz="0" w:space="0" w:color="auto"/>
        <w:bottom w:val="none" w:sz="0" w:space="0" w:color="auto"/>
        <w:right w:val="none" w:sz="0" w:space="0" w:color="auto"/>
      </w:divBdr>
    </w:div>
    <w:div w:id="437943319">
      <w:bodyDiv w:val="1"/>
      <w:marLeft w:val="0"/>
      <w:marRight w:val="0"/>
      <w:marTop w:val="0"/>
      <w:marBottom w:val="0"/>
      <w:divBdr>
        <w:top w:val="none" w:sz="0" w:space="0" w:color="auto"/>
        <w:left w:val="none" w:sz="0" w:space="0" w:color="auto"/>
        <w:bottom w:val="none" w:sz="0" w:space="0" w:color="auto"/>
        <w:right w:val="none" w:sz="0" w:space="0" w:color="auto"/>
      </w:divBdr>
    </w:div>
    <w:div w:id="789131014">
      <w:bodyDiv w:val="1"/>
      <w:marLeft w:val="0"/>
      <w:marRight w:val="0"/>
      <w:marTop w:val="0"/>
      <w:marBottom w:val="0"/>
      <w:divBdr>
        <w:top w:val="none" w:sz="0" w:space="0" w:color="auto"/>
        <w:left w:val="none" w:sz="0" w:space="0" w:color="auto"/>
        <w:bottom w:val="none" w:sz="0" w:space="0" w:color="auto"/>
        <w:right w:val="none" w:sz="0" w:space="0" w:color="auto"/>
      </w:divBdr>
      <w:divsChild>
        <w:div w:id="1386294437">
          <w:marLeft w:val="480"/>
          <w:marRight w:val="0"/>
          <w:marTop w:val="0"/>
          <w:marBottom w:val="0"/>
          <w:divBdr>
            <w:top w:val="none" w:sz="0" w:space="0" w:color="auto"/>
            <w:left w:val="none" w:sz="0" w:space="0" w:color="auto"/>
            <w:bottom w:val="none" w:sz="0" w:space="0" w:color="auto"/>
            <w:right w:val="none" w:sz="0" w:space="0" w:color="auto"/>
          </w:divBdr>
        </w:div>
        <w:div w:id="1058548438">
          <w:marLeft w:val="480"/>
          <w:marRight w:val="0"/>
          <w:marTop w:val="0"/>
          <w:marBottom w:val="0"/>
          <w:divBdr>
            <w:top w:val="none" w:sz="0" w:space="0" w:color="auto"/>
            <w:left w:val="none" w:sz="0" w:space="0" w:color="auto"/>
            <w:bottom w:val="none" w:sz="0" w:space="0" w:color="auto"/>
            <w:right w:val="none" w:sz="0" w:space="0" w:color="auto"/>
          </w:divBdr>
        </w:div>
        <w:div w:id="1592884135">
          <w:marLeft w:val="480"/>
          <w:marRight w:val="0"/>
          <w:marTop w:val="0"/>
          <w:marBottom w:val="0"/>
          <w:divBdr>
            <w:top w:val="none" w:sz="0" w:space="0" w:color="auto"/>
            <w:left w:val="none" w:sz="0" w:space="0" w:color="auto"/>
            <w:bottom w:val="none" w:sz="0" w:space="0" w:color="auto"/>
            <w:right w:val="none" w:sz="0" w:space="0" w:color="auto"/>
          </w:divBdr>
        </w:div>
        <w:div w:id="186408056">
          <w:marLeft w:val="480"/>
          <w:marRight w:val="0"/>
          <w:marTop w:val="0"/>
          <w:marBottom w:val="0"/>
          <w:divBdr>
            <w:top w:val="none" w:sz="0" w:space="0" w:color="auto"/>
            <w:left w:val="none" w:sz="0" w:space="0" w:color="auto"/>
            <w:bottom w:val="none" w:sz="0" w:space="0" w:color="auto"/>
            <w:right w:val="none" w:sz="0" w:space="0" w:color="auto"/>
          </w:divBdr>
        </w:div>
        <w:div w:id="1612515832">
          <w:marLeft w:val="480"/>
          <w:marRight w:val="0"/>
          <w:marTop w:val="0"/>
          <w:marBottom w:val="0"/>
          <w:divBdr>
            <w:top w:val="none" w:sz="0" w:space="0" w:color="auto"/>
            <w:left w:val="none" w:sz="0" w:space="0" w:color="auto"/>
            <w:bottom w:val="none" w:sz="0" w:space="0" w:color="auto"/>
            <w:right w:val="none" w:sz="0" w:space="0" w:color="auto"/>
          </w:divBdr>
        </w:div>
        <w:div w:id="168831282">
          <w:marLeft w:val="480"/>
          <w:marRight w:val="0"/>
          <w:marTop w:val="0"/>
          <w:marBottom w:val="0"/>
          <w:divBdr>
            <w:top w:val="none" w:sz="0" w:space="0" w:color="auto"/>
            <w:left w:val="none" w:sz="0" w:space="0" w:color="auto"/>
            <w:bottom w:val="none" w:sz="0" w:space="0" w:color="auto"/>
            <w:right w:val="none" w:sz="0" w:space="0" w:color="auto"/>
          </w:divBdr>
        </w:div>
        <w:div w:id="452867826">
          <w:marLeft w:val="480"/>
          <w:marRight w:val="0"/>
          <w:marTop w:val="0"/>
          <w:marBottom w:val="0"/>
          <w:divBdr>
            <w:top w:val="none" w:sz="0" w:space="0" w:color="auto"/>
            <w:left w:val="none" w:sz="0" w:space="0" w:color="auto"/>
            <w:bottom w:val="none" w:sz="0" w:space="0" w:color="auto"/>
            <w:right w:val="none" w:sz="0" w:space="0" w:color="auto"/>
          </w:divBdr>
        </w:div>
        <w:div w:id="1145586163">
          <w:marLeft w:val="480"/>
          <w:marRight w:val="0"/>
          <w:marTop w:val="0"/>
          <w:marBottom w:val="0"/>
          <w:divBdr>
            <w:top w:val="none" w:sz="0" w:space="0" w:color="auto"/>
            <w:left w:val="none" w:sz="0" w:space="0" w:color="auto"/>
            <w:bottom w:val="none" w:sz="0" w:space="0" w:color="auto"/>
            <w:right w:val="none" w:sz="0" w:space="0" w:color="auto"/>
          </w:divBdr>
        </w:div>
      </w:divsChild>
    </w:div>
    <w:div w:id="809596262">
      <w:bodyDiv w:val="1"/>
      <w:marLeft w:val="0"/>
      <w:marRight w:val="0"/>
      <w:marTop w:val="0"/>
      <w:marBottom w:val="0"/>
      <w:divBdr>
        <w:top w:val="none" w:sz="0" w:space="0" w:color="auto"/>
        <w:left w:val="none" w:sz="0" w:space="0" w:color="auto"/>
        <w:bottom w:val="none" w:sz="0" w:space="0" w:color="auto"/>
        <w:right w:val="none" w:sz="0" w:space="0" w:color="auto"/>
      </w:divBdr>
    </w:div>
    <w:div w:id="1192185918">
      <w:bodyDiv w:val="1"/>
      <w:marLeft w:val="0"/>
      <w:marRight w:val="0"/>
      <w:marTop w:val="0"/>
      <w:marBottom w:val="0"/>
      <w:divBdr>
        <w:top w:val="none" w:sz="0" w:space="0" w:color="auto"/>
        <w:left w:val="none" w:sz="0" w:space="0" w:color="auto"/>
        <w:bottom w:val="none" w:sz="0" w:space="0" w:color="auto"/>
        <w:right w:val="none" w:sz="0" w:space="0" w:color="auto"/>
      </w:divBdr>
    </w:div>
    <w:div w:id="1753967905">
      <w:bodyDiv w:val="1"/>
      <w:marLeft w:val="0"/>
      <w:marRight w:val="0"/>
      <w:marTop w:val="0"/>
      <w:marBottom w:val="0"/>
      <w:divBdr>
        <w:top w:val="none" w:sz="0" w:space="0" w:color="auto"/>
        <w:left w:val="none" w:sz="0" w:space="0" w:color="auto"/>
        <w:bottom w:val="none" w:sz="0" w:space="0" w:color="auto"/>
        <w:right w:val="none" w:sz="0" w:space="0" w:color="auto"/>
      </w:divBdr>
      <w:divsChild>
        <w:div w:id="308677949">
          <w:marLeft w:val="480"/>
          <w:marRight w:val="0"/>
          <w:marTop w:val="0"/>
          <w:marBottom w:val="0"/>
          <w:divBdr>
            <w:top w:val="none" w:sz="0" w:space="0" w:color="auto"/>
            <w:left w:val="none" w:sz="0" w:space="0" w:color="auto"/>
            <w:bottom w:val="none" w:sz="0" w:space="0" w:color="auto"/>
            <w:right w:val="none" w:sz="0" w:space="0" w:color="auto"/>
          </w:divBdr>
        </w:div>
        <w:div w:id="2043436356">
          <w:marLeft w:val="480"/>
          <w:marRight w:val="0"/>
          <w:marTop w:val="0"/>
          <w:marBottom w:val="0"/>
          <w:divBdr>
            <w:top w:val="none" w:sz="0" w:space="0" w:color="auto"/>
            <w:left w:val="none" w:sz="0" w:space="0" w:color="auto"/>
            <w:bottom w:val="none" w:sz="0" w:space="0" w:color="auto"/>
            <w:right w:val="none" w:sz="0" w:space="0" w:color="auto"/>
          </w:divBdr>
        </w:div>
        <w:div w:id="2078243734">
          <w:marLeft w:val="480"/>
          <w:marRight w:val="0"/>
          <w:marTop w:val="0"/>
          <w:marBottom w:val="0"/>
          <w:divBdr>
            <w:top w:val="none" w:sz="0" w:space="0" w:color="auto"/>
            <w:left w:val="none" w:sz="0" w:space="0" w:color="auto"/>
            <w:bottom w:val="none" w:sz="0" w:space="0" w:color="auto"/>
            <w:right w:val="none" w:sz="0" w:space="0" w:color="auto"/>
          </w:divBdr>
        </w:div>
        <w:div w:id="1083834994">
          <w:marLeft w:val="480"/>
          <w:marRight w:val="0"/>
          <w:marTop w:val="0"/>
          <w:marBottom w:val="0"/>
          <w:divBdr>
            <w:top w:val="none" w:sz="0" w:space="0" w:color="auto"/>
            <w:left w:val="none" w:sz="0" w:space="0" w:color="auto"/>
            <w:bottom w:val="none" w:sz="0" w:space="0" w:color="auto"/>
            <w:right w:val="none" w:sz="0" w:space="0" w:color="auto"/>
          </w:divBdr>
        </w:div>
        <w:div w:id="1703940333">
          <w:marLeft w:val="480"/>
          <w:marRight w:val="0"/>
          <w:marTop w:val="0"/>
          <w:marBottom w:val="0"/>
          <w:divBdr>
            <w:top w:val="none" w:sz="0" w:space="0" w:color="auto"/>
            <w:left w:val="none" w:sz="0" w:space="0" w:color="auto"/>
            <w:bottom w:val="none" w:sz="0" w:space="0" w:color="auto"/>
            <w:right w:val="none" w:sz="0" w:space="0" w:color="auto"/>
          </w:divBdr>
        </w:div>
        <w:div w:id="555360645">
          <w:marLeft w:val="480"/>
          <w:marRight w:val="0"/>
          <w:marTop w:val="0"/>
          <w:marBottom w:val="0"/>
          <w:divBdr>
            <w:top w:val="none" w:sz="0" w:space="0" w:color="auto"/>
            <w:left w:val="none" w:sz="0" w:space="0" w:color="auto"/>
            <w:bottom w:val="none" w:sz="0" w:space="0" w:color="auto"/>
            <w:right w:val="none" w:sz="0" w:space="0" w:color="auto"/>
          </w:divBdr>
        </w:div>
        <w:div w:id="1142842200">
          <w:marLeft w:val="480"/>
          <w:marRight w:val="0"/>
          <w:marTop w:val="0"/>
          <w:marBottom w:val="0"/>
          <w:divBdr>
            <w:top w:val="none" w:sz="0" w:space="0" w:color="auto"/>
            <w:left w:val="none" w:sz="0" w:space="0" w:color="auto"/>
            <w:bottom w:val="none" w:sz="0" w:space="0" w:color="auto"/>
            <w:right w:val="none" w:sz="0" w:space="0" w:color="auto"/>
          </w:divBdr>
        </w:div>
        <w:div w:id="777019048">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rijBQjZG24" TargetMode="External"/><Relationship Id="rId13" Type="http://schemas.openxmlformats.org/officeDocument/2006/relationships/hyperlink" Target="https://www.carnaval-evolene.ch/wp-content/uploads/2015/10/150215-00201-Modifier.jpg" TargetMode="External"/><Relationship Id="rId18" Type="http://schemas.openxmlformats.org/officeDocument/2006/relationships/hyperlink" Target="http://carnaval-evolene.ch/les-empailles/"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carnaval-evolene.ch/programme-2017/" TargetMode="External"/><Relationship Id="rId34" Type="http://schemas.openxmlformats.org/officeDocument/2006/relationships/fontTable" Target="fontTable.xml"/><Relationship Id="rId7" Type="http://schemas.openxmlformats.org/officeDocument/2006/relationships/hyperlink" Target="https://www.youtube.com/watch?v=q95hEeBRwbM" TargetMode="External"/><Relationship Id="rId12" Type="http://schemas.openxmlformats.org/officeDocument/2006/relationships/hyperlink" Target="http://carnaval-evolene.ch/les-peluches/" TargetMode="External"/><Relationship Id="rId17" Type="http://schemas.openxmlformats.org/officeDocument/2006/relationships/image" Target="media/image2.jpeg"/><Relationship Id="rId25" Type="http://schemas.openxmlformats.org/officeDocument/2006/relationships/hyperlink" Target="http://www.riocarnaval.org/fr/costumes-a-rio/costumes.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rnaval-evolene.ch/wp-content/uploads/2015/10/150215-00267-e1449507011620.jpg" TargetMode="External"/><Relationship Id="rId20"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pW89PMioyI" TargetMode="External"/><Relationship Id="rId24" Type="http://schemas.openxmlformats.org/officeDocument/2006/relationships/hyperlink" Target="http://www.riocarnaval.org/fr/quartiers-de-rio/sambadrome.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arnaval-evolene.ch/les-maries/" TargetMode="External"/><Relationship Id="rId23" Type="http://schemas.openxmlformats.org/officeDocument/2006/relationships/hyperlink" Target="http://www.riocarnaval.org/fr/carnaval-de-rio/carnaval-a-rio.html" TargetMode="External"/><Relationship Id="rId28" Type="http://schemas.openxmlformats.org/officeDocument/2006/relationships/hyperlink" Target="http://www.riocarnaval.org/fr/carnaval-de-rio/carnaval-a-rio.html" TargetMode="External"/><Relationship Id="rId10" Type="http://schemas.openxmlformats.org/officeDocument/2006/relationships/hyperlink" Target="https://www.youtube.com/watch?v=cLxeLTAvEo4" TargetMode="External"/><Relationship Id="rId19" Type="http://schemas.openxmlformats.org/officeDocument/2006/relationships/hyperlink" Target="https://www.carnaval-evolene.ch/wp-content/uploads/2015/10/150215-00239.jpg" TargetMode="External"/><Relationship Id="rId31" Type="http://schemas.openxmlformats.org/officeDocument/2006/relationships/hyperlink" Target="http://www.riocarnaval.org/fr/carnaval-de-rio/histoire.html" TargetMode="External"/><Relationship Id="rId4" Type="http://schemas.openxmlformats.org/officeDocument/2006/relationships/webSettings" Target="webSettings.xml"/><Relationship Id="rId9" Type="http://schemas.openxmlformats.org/officeDocument/2006/relationships/hyperlink" Target="https://www.youtube.com/watch?v=Z0cj-fbCO1s" TargetMode="External"/><Relationship Id="rId14" Type="http://schemas.openxmlformats.org/officeDocument/2006/relationships/image" Target="media/image1.jpeg"/><Relationship Id="rId22" Type="http://schemas.openxmlformats.org/officeDocument/2006/relationships/image" Target="media/image4.jpeg"/><Relationship Id="rId27" Type="http://schemas.openxmlformats.org/officeDocument/2006/relationships/hyperlink" Target="http://www.riocarnaval.org/fr/parade-sambaparade-samba.html" TargetMode="External"/><Relationship Id="rId30" Type="http://schemas.openxmlformats.org/officeDocument/2006/relationships/hyperlink" Target="http://www.riocarnaval.org/fr/carnaval-de-rio/carnaval-a-rio.htm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D1BFF143.dotm</Template>
  <TotalTime>0</TotalTime>
  <Pages>8</Pages>
  <Words>1803</Words>
  <Characters>9917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Hirt Jean-Marie</dc:creator>
  <cp:lastModifiedBy>Hirt Jean-Marie</cp:lastModifiedBy>
  <cp:revision>12</cp:revision>
  <dcterms:created xsi:type="dcterms:W3CDTF">2017-11-06T13:14:00Z</dcterms:created>
  <dcterms:modified xsi:type="dcterms:W3CDTF">2017-11-09T13:56:00Z</dcterms:modified>
</cp:coreProperties>
</file>